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30DBD" w14:textId="6B442B8C" w:rsidR="00A51251" w:rsidRPr="00482A25" w:rsidRDefault="00F80F0A" w:rsidP="00A51251">
      <w:pPr>
        <w:pStyle w:val="ae"/>
        <w:rPr>
          <w:szCs w:val="28"/>
          <w:lang w:val="ru-RU"/>
        </w:rPr>
      </w:pPr>
      <w:r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3E65B2" wp14:editId="04D2AB73">
                <wp:simplePos x="0" y="0"/>
                <wp:positionH relativeFrom="page">
                  <wp:posOffset>5335270</wp:posOffset>
                </wp:positionH>
                <wp:positionV relativeFrom="page">
                  <wp:posOffset>2178050</wp:posOffset>
                </wp:positionV>
                <wp:extent cx="1876425" cy="255270"/>
                <wp:effectExtent l="0" t="0" r="9525" b="11430"/>
                <wp:wrapNone/>
                <wp:docPr id="14522676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16F5" w14:textId="4B970957" w:rsidR="000C1E21" w:rsidRPr="00482A25" w:rsidRDefault="00F80F0A" w:rsidP="00F80F0A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F80F0A">
                              <w:rPr>
                                <w:szCs w:val="28"/>
                                <w:lang w:val="ru-RU"/>
                              </w:rPr>
                              <w:t>299-2025-01-05.С-440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1pt;margin-top:171.5pt;width:147.75pt;height:20.1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u1tQIAALI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" filled="f" stroked="f">
                <v:textbox inset="0,0,0,0">
                  <w:txbxContent>
                    <w:p w14:paraId="1C0116F5" w14:textId="4B970957" w:rsidR="000C1E21" w:rsidRPr="00482A25" w:rsidRDefault="00F80F0A" w:rsidP="00F80F0A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F80F0A">
                        <w:rPr>
                          <w:szCs w:val="28"/>
                          <w:lang w:val="ru-RU"/>
                        </w:rPr>
                        <w:t>299-2025-01-05.С-440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0BC7" w:rsidRPr="00A51251">
        <w:rPr>
          <w:noProof/>
          <w:sz w:val="24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2292D6" wp14:editId="31477F2A">
                <wp:simplePos x="0" y="0"/>
                <wp:positionH relativeFrom="page">
                  <wp:posOffset>861695</wp:posOffset>
                </wp:positionH>
                <wp:positionV relativeFrom="page">
                  <wp:posOffset>2973070</wp:posOffset>
                </wp:positionV>
                <wp:extent cx="2667000" cy="1894840"/>
                <wp:effectExtent l="0" t="0" r="0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89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B1FF2" w14:textId="77777777" w:rsidR="000C1E21" w:rsidRDefault="000C1E21" w:rsidP="00A51251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672AAB">
                              <w:rPr>
                                <w:b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r w:rsidRPr="00672AA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9BE74D0" w14:textId="0FEA8F54" w:rsidR="000C1E21" w:rsidRDefault="000C1E21" w:rsidP="00A51251">
                            <w:pPr>
                              <w:pStyle w:val="ad"/>
                              <w:spacing w:line="240" w:lineRule="exact"/>
                            </w:pPr>
                            <w:r w:rsidRPr="00672AAB">
                              <w:rPr>
                                <w:b/>
                              </w:rPr>
                              <w:t>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72AAB">
                              <w:rPr>
                                <w:b/>
                              </w:rPr>
                              <w:t xml:space="preserve">от 10 января 2023 г.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672AAB">
                              <w:rPr>
                                <w:b/>
                              </w:rPr>
                              <w:t>№ СЭД-2023-299-01-01-05.С-1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7.85pt;margin-top:234.1pt;width:210pt;height:14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" filled="f" stroked="f">
                <v:textbox inset="0,0,0,0">
                  <w:txbxContent>
                    <w:p w14:paraId="475B1FF2" w14:textId="77777777" w:rsidR="000C1E21" w:rsidRDefault="000C1E21" w:rsidP="00A51251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672AAB">
                        <w:rPr>
                          <w:b/>
                        </w:rPr>
                        <w:t>О внесении изменени</w:t>
                      </w:r>
                      <w:r>
                        <w:rPr>
                          <w:b/>
                        </w:rPr>
                        <w:t>й</w:t>
                      </w:r>
                      <w:r w:rsidRPr="00672AAB">
                        <w:rPr>
                          <w:b/>
                        </w:rPr>
                        <w:t xml:space="preserve"> </w:t>
                      </w:r>
                    </w:p>
                    <w:p w14:paraId="29BE74D0" w14:textId="0FEA8F54" w:rsidR="000C1E21" w:rsidRDefault="000C1E21" w:rsidP="00A51251">
                      <w:pPr>
                        <w:pStyle w:val="ad"/>
                        <w:spacing w:line="240" w:lineRule="exact"/>
                      </w:pPr>
                      <w:r w:rsidRPr="00672AAB">
                        <w:rPr>
                          <w:b/>
                        </w:rPr>
                        <w:t>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</w:r>
                      <w:r w:rsidRPr="00672AAB">
                        <w:rPr>
                          <w:b/>
                        </w:rPr>
                        <w:t xml:space="preserve">от 10 января 2023 г. </w:t>
                      </w:r>
                      <w:r>
                        <w:rPr>
                          <w:b/>
                        </w:rPr>
                        <w:br/>
                      </w:r>
                      <w:r w:rsidRPr="00672AAB">
                        <w:rPr>
                          <w:b/>
                        </w:rPr>
                        <w:t>№ СЭД-2023-299-01-01-05.С-1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1251"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D0B89B" wp14:editId="521DC2BD">
                <wp:simplePos x="0" y="0"/>
                <wp:positionH relativeFrom="margin">
                  <wp:posOffset>394970</wp:posOffset>
                </wp:positionH>
                <wp:positionV relativeFrom="page">
                  <wp:posOffset>2190750</wp:posOffset>
                </wp:positionV>
                <wp:extent cx="1600200" cy="264795"/>
                <wp:effectExtent l="0" t="0" r="0" b="1905"/>
                <wp:wrapNone/>
                <wp:docPr id="3420299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3944" w14:textId="2107FEBF" w:rsidR="000C1E21" w:rsidRPr="00482A25" w:rsidRDefault="00F80F0A" w:rsidP="00A5125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1pt;margin-top:172.5pt;width:126pt;height:20.8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SUtQIAALg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" filled="f" stroked="f">
                <v:textbox inset="0,0,0,0">
                  <w:txbxContent>
                    <w:p w14:paraId="744B3944" w14:textId="2107FEBF" w:rsidR="000C1E21" w:rsidRPr="00482A25" w:rsidRDefault="00F80F0A" w:rsidP="00A5125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12.09.2025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1251" w:rsidRPr="00CA1CFD">
        <w:rPr>
          <w:b/>
          <w:noProof/>
          <w:szCs w:val="28"/>
          <w:lang w:val="ru-RU"/>
        </w:rPr>
        <w:drawing>
          <wp:anchor distT="0" distB="0" distL="114300" distR="114300" simplePos="0" relativeHeight="251661824" behindDoc="0" locked="0" layoutInCell="1" allowOverlap="1" wp14:anchorId="15B558B4" wp14:editId="25706A21">
            <wp:simplePos x="0" y="0"/>
            <wp:positionH relativeFrom="page">
              <wp:posOffset>819150</wp:posOffset>
            </wp:positionH>
            <wp:positionV relativeFrom="margin">
              <wp:posOffset>-424815</wp:posOffset>
            </wp:positionV>
            <wp:extent cx="6136640" cy="2724150"/>
            <wp:effectExtent l="0" t="0" r="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C69EF" w14:textId="37B15360" w:rsidR="00A51251" w:rsidRDefault="00A51251" w:rsidP="00A51251">
      <w:pPr>
        <w:pStyle w:val="a5"/>
        <w:spacing w:before="960" w:after="0" w:line="360" w:lineRule="exact"/>
        <w:rPr>
          <w:szCs w:val="28"/>
        </w:rPr>
      </w:pPr>
    </w:p>
    <w:p w14:paraId="128B3ED6" w14:textId="34893054" w:rsidR="00A51251" w:rsidRDefault="00790BC7" w:rsidP="00A51251">
      <w:pPr>
        <w:pStyle w:val="a6"/>
      </w:pPr>
      <w:r>
        <w:br/>
      </w:r>
    </w:p>
    <w:p w14:paraId="287661ED" w14:textId="1BC3D8DD" w:rsidR="00A51251" w:rsidRDefault="00A51251" w:rsidP="00CF33B2">
      <w:pPr>
        <w:pStyle w:val="a5"/>
        <w:spacing w:before="960" w:after="0" w:line="380" w:lineRule="exact"/>
        <w:ind w:firstLine="720"/>
        <w:jc w:val="both"/>
        <w:rPr>
          <w:b w:val="0"/>
          <w:szCs w:val="28"/>
        </w:rPr>
      </w:pPr>
      <w:r w:rsidRPr="00A51251">
        <w:rPr>
          <w:b w:val="0"/>
          <w:szCs w:val="28"/>
        </w:rPr>
        <w:t xml:space="preserve">В соответствии с пунктом 6 части 2 статьи 30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</w:t>
      </w:r>
      <w:r w:rsidR="003E73E6">
        <w:rPr>
          <w:b w:val="0"/>
          <w:szCs w:val="28"/>
        </w:rPr>
        <w:br/>
      </w:r>
      <w:r w:rsidRPr="00A51251">
        <w:rPr>
          <w:b w:val="0"/>
          <w:szCs w:val="28"/>
        </w:rPr>
        <w:t xml:space="preserve">от 07 октября 2022 г. № СЭД-2022-299-01-01-05.С-560, </w:t>
      </w:r>
    </w:p>
    <w:p w14:paraId="65BEFCD6" w14:textId="77777777" w:rsidR="00A51251" w:rsidRPr="00F50D3F" w:rsidRDefault="00A51251" w:rsidP="00CF33B2">
      <w:pPr>
        <w:spacing w:line="380" w:lineRule="exact"/>
        <w:ind w:firstLine="709"/>
        <w:jc w:val="both"/>
        <w:rPr>
          <w:sz w:val="28"/>
        </w:rPr>
      </w:pPr>
      <w:r w:rsidRPr="00944ADD">
        <w:rPr>
          <w:sz w:val="28"/>
          <w:szCs w:val="28"/>
        </w:rPr>
        <w:t>а</w:t>
      </w:r>
      <w:r w:rsidRPr="00944ADD">
        <w:rPr>
          <w:sz w:val="28"/>
        </w:rPr>
        <w:t xml:space="preserve">дминистрация Пермского муниципального </w:t>
      </w:r>
      <w:r>
        <w:rPr>
          <w:sz w:val="28"/>
        </w:rPr>
        <w:t>округа</w:t>
      </w:r>
      <w:r w:rsidRPr="00944ADD">
        <w:rPr>
          <w:sz w:val="28"/>
        </w:rPr>
        <w:t xml:space="preserve"> </w:t>
      </w:r>
      <w:r w:rsidRPr="00386A4F">
        <w:rPr>
          <w:sz w:val="28"/>
        </w:rPr>
        <w:t>Пермского края</w:t>
      </w:r>
      <w:r>
        <w:rPr>
          <w:sz w:val="28"/>
        </w:rPr>
        <w:t xml:space="preserve"> </w:t>
      </w:r>
      <w:r w:rsidRPr="00944ADD">
        <w:rPr>
          <w:sz w:val="28"/>
        </w:rPr>
        <w:t>ПОСТАНОВЛЯЕТ:</w:t>
      </w:r>
    </w:p>
    <w:p w14:paraId="16258213" w14:textId="13134137" w:rsidR="00A51251" w:rsidRDefault="00A51251" w:rsidP="00CF33B2">
      <w:pPr>
        <w:spacing w:line="380" w:lineRule="exact"/>
        <w:ind w:firstLine="720"/>
        <w:jc w:val="both"/>
        <w:rPr>
          <w:sz w:val="28"/>
          <w:szCs w:val="28"/>
        </w:rPr>
      </w:pPr>
      <w:r w:rsidRPr="00F730BA">
        <w:rPr>
          <w:sz w:val="28"/>
        </w:rPr>
        <w:t>1.</w:t>
      </w:r>
      <w:r>
        <w:rPr>
          <w:sz w:val="28"/>
        </w:rPr>
        <w:t>  </w:t>
      </w:r>
      <w:r w:rsidRPr="00F730BA">
        <w:rPr>
          <w:sz w:val="28"/>
        </w:rPr>
        <w:t>Внести 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 от 10 января 2023 г. № СЭД-2023-299-01-01-05.С-1 (в редакции постановлений администрации Пермского муниципального округа Пермского края от 29 мая 2023 г. № СЭД-2023-299-01-01-05.С-383, от 19 июля 2023 г. №</w:t>
      </w:r>
      <w:r>
        <w:rPr>
          <w:sz w:val="28"/>
        </w:rPr>
        <w:t>  </w:t>
      </w:r>
      <w:r w:rsidRPr="00F730BA">
        <w:rPr>
          <w:sz w:val="28"/>
        </w:rPr>
        <w:t>СЭД-2023-299-01-01-05.С-551, от 08 сентября 2023 г. № СЭД-2023-299-01-01-05.С-702, от 13 ноября 2023 г. № СЭД-2023-299-01-01-05.С-879, от</w:t>
      </w:r>
      <w:r>
        <w:rPr>
          <w:sz w:val="28"/>
        </w:rPr>
        <w:t>  </w:t>
      </w:r>
      <w:r w:rsidRPr="00F730BA">
        <w:rPr>
          <w:sz w:val="28"/>
        </w:rPr>
        <w:t>25</w:t>
      </w:r>
      <w:r>
        <w:rPr>
          <w:sz w:val="28"/>
        </w:rPr>
        <w:t>  </w:t>
      </w:r>
      <w:r w:rsidRPr="00F730BA">
        <w:rPr>
          <w:sz w:val="28"/>
        </w:rPr>
        <w:t>декабря 2023 г. № СЭД-2023-299-01-01-05.С-1026, от 02 мая 2024 г. №</w:t>
      </w:r>
      <w:r>
        <w:rPr>
          <w:sz w:val="28"/>
        </w:rPr>
        <w:t> </w:t>
      </w:r>
      <w:r w:rsidRPr="00F730BA">
        <w:rPr>
          <w:sz w:val="28"/>
        </w:rPr>
        <w:t>299-2024-01-05.С-329, от 13 мая 2024 г. № 299-2024-01-05.С-361, от 04 июля 2024 г. № 299-2024-01-05.С-527, от 09 сентября 2024 г. № 299-2024-01-05.С</w:t>
      </w:r>
      <w:r w:rsidR="003E73E6">
        <w:rPr>
          <w:sz w:val="28"/>
        </w:rPr>
        <w:t>-</w:t>
      </w:r>
      <w:r w:rsidRPr="00F730BA">
        <w:rPr>
          <w:sz w:val="28"/>
        </w:rPr>
        <w:t>723, от 22 ноября 2024 г. № 299-2024-01-05.С-917</w:t>
      </w:r>
      <w:r>
        <w:rPr>
          <w:sz w:val="28"/>
        </w:rPr>
        <w:t xml:space="preserve">, от 25 декабря 2024 г. </w:t>
      </w:r>
      <w:r w:rsidR="003E73E6">
        <w:rPr>
          <w:sz w:val="28"/>
        </w:rPr>
        <w:br/>
      </w:r>
      <w:r w:rsidR="003E73E6">
        <w:rPr>
          <w:sz w:val="28"/>
        </w:rPr>
        <w:lastRenderedPageBreak/>
        <w:t xml:space="preserve">№ </w:t>
      </w:r>
      <w:r>
        <w:rPr>
          <w:sz w:val="28"/>
        </w:rPr>
        <w:t xml:space="preserve">299-2024-01-05.С-1031, от 29 января 2025 г. № 299-2025-01-05.С-37, </w:t>
      </w:r>
      <w:r w:rsidR="003E73E6">
        <w:rPr>
          <w:sz w:val="28"/>
        </w:rPr>
        <w:br/>
      </w:r>
      <w:r>
        <w:rPr>
          <w:sz w:val="28"/>
        </w:rPr>
        <w:t>от 10 апреля 2025 г. № 299-2025-01-05.С-154</w:t>
      </w:r>
      <w:r w:rsidR="0057490D">
        <w:rPr>
          <w:sz w:val="28"/>
        </w:rPr>
        <w:t>,</w:t>
      </w:r>
      <w:r w:rsidR="0057490D" w:rsidRPr="0057490D">
        <w:rPr>
          <w:color w:val="000000"/>
          <w:sz w:val="28"/>
          <w:szCs w:val="28"/>
        </w:rPr>
        <w:t xml:space="preserve"> </w:t>
      </w:r>
      <w:r w:rsidR="0057490D" w:rsidRPr="0057490D">
        <w:rPr>
          <w:sz w:val="28"/>
        </w:rPr>
        <w:t>от 16 июля 2025 г. № 299-2025-01-05.С-350</w:t>
      </w:r>
      <w:r w:rsidR="0057490D">
        <w:rPr>
          <w:sz w:val="28"/>
        </w:rPr>
        <w:t xml:space="preserve">, </w:t>
      </w:r>
      <w:r w:rsidR="0057490D" w:rsidRPr="0057490D">
        <w:rPr>
          <w:sz w:val="28"/>
        </w:rPr>
        <w:t>от 1</w:t>
      </w:r>
      <w:r w:rsidR="0057490D">
        <w:rPr>
          <w:sz w:val="28"/>
        </w:rPr>
        <w:t>2</w:t>
      </w:r>
      <w:r w:rsidR="0057490D" w:rsidRPr="0057490D">
        <w:rPr>
          <w:sz w:val="28"/>
        </w:rPr>
        <w:t xml:space="preserve"> </w:t>
      </w:r>
      <w:r w:rsidR="0057490D">
        <w:rPr>
          <w:sz w:val="28"/>
        </w:rPr>
        <w:t>августа</w:t>
      </w:r>
      <w:r w:rsidR="0057490D" w:rsidRPr="0057490D">
        <w:rPr>
          <w:sz w:val="28"/>
        </w:rPr>
        <w:t xml:space="preserve"> 2025 г. № 299-2025-01-05.С-3</w:t>
      </w:r>
      <w:r w:rsidR="0057490D">
        <w:rPr>
          <w:sz w:val="28"/>
        </w:rPr>
        <w:t>85</w:t>
      </w:r>
      <w:r w:rsidR="00A30C42">
        <w:rPr>
          <w:sz w:val="28"/>
        </w:rPr>
        <w:t xml:space="preserve">, от 26 августа 2025 г. </w:t>
      </w:r>
      <w:r w:rsidR="00063C5E">
        <w:rPr>
          <w:sz w:val="28"/>
        </w:rPr>
        <w:br/>
      </w:r>
      <w:r w:rsidR="00A30C42">
        <w:rPr>
          <w:sz w:val="28"/>
        </w:rPr>
        <w:t>№ 299-2025-01-05.С-411</w:t>
      </w:r>
      <w:r w:rsidRPr="00F730BA">
        <w:rPr>
          <w:sz w:val="28"/>
        </w:rPr>
        <w:t>)</w:t>
      </w:r>
      <w:r>
        <w:rPr>
          <w:sz w:val="28"/>
        </w:rPr>
        <w:t>,</w:t>
      </w:r>
      <w:r w:rsidRPr="00F730BA">
        <w:t xml:space="preserve"> </w:t>
      </w:r>
      <w:r w:rsidRPr="00400406">
        <w:rPr>
          <w:sz w:val="28"/>
          <w:szCs w:val="28"/>
        </w:rPr>
        <w:t>следующие</w:t>
      </w:r>
      <w:r>
        <w:t xml:space="preserve"> </w:t>
      </w:r>
      <w:r w:rsidRPr="00F50D3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7712309B" w14:textId="77777777" w:rsidR="00A30C42" w:rsidRPr="00A30C42" w:rsidRDefault="00A51251" w:rsidP="00CF33B2">
      <w:pPr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27553">
        <w:rPr>
          <w:sz w:val="28"/>
          <w:szCs w:val="28"/>
        </w:rPr>
        <w:t>  </w:t>
      </w:r>
      <w:r w:rsidR="00A30C42" w:rsidRPr="00A30C42">
        <w:rPr>
          <w:sz w:val="28"/>
          <w:szCs w:val="28"/>
        </w:rPr>
        <w:t>в разделе «Паспорт муниципальной программы» позицию:</w:t>
      </w: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4"/>
        <w:gridCol w:w="4271"/>
      </w:tblGrid>
      <w:tr w:rsidR="00A30C42" w:rsidRPr="00A30C42" w14:paraId="635DC41E" w14:textId="77777777">
        <w:trPr>
          <w:trHeight w:val="14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9EC0" w14:textId="2D69815E" w:rsidR="00A30C42" w:rsidRPr="00A30C42" w:rsidRDefault="00A30C42" w:rsidP="00A30C4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8</w:t>
            </w:r>
            <w:r w:rsidR="00A41F57"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3A4" w14:textId="78C24247" w:rsidR="00A30C42" w:rsidRPr="00A30C42" w:rsidRDefault="00A30C42" w:rsidP="00CF33B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 xml:space="preserve">Объем финансового обеспечения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30C42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8C1B" w14:textId="04ECFCCF" w:rsidR="00A30C42" w:rsidRPr="00A30C42" w:rsidRDefault="00A30C42" w:rsidP="00A30C4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 xml:space="preserve">957 055,83 тыс. руб. </w:t>
            </w:r>
          </w:p>
        </w:tc>
      </w:tr>
    </w:tbl>
    <w:p w14:paraId="1F39AAB6" w14:textId="77777777" w:rsidR="00A30C42" w:rsidRPr="00A30C42" w:rsidRDefault="00A30C42" w:rsidP="00A30C42">
      <w:pPr>
        <w:spacing w:line="360" w:lineRule="exact"/>
        <w:ind w:firstLine="709"/>
        <w:jc w:val="both"/>
        <w:rPr>
          <w:sz w:val="28"/>
          <w:szCs w:val="28"/>
        </w:rPr>
      </w:pPr>
      <w:r w:rsidRPr="00A30C42">
        <w:rPr>
          <w:sz w:val="28"/>
          <w:szCs w:val="28"/>
        </w:rPr>
        <w:t>изложить в следующей редакции:</w:t>
      </w: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4"/>
        <w:gridCol w:w="4271"/>
      </w:tblGrid>
      <w:tr w:rsidR="00A30C42" w:rsidRPr="00A30C42" w14:paraId="43DF50A9" w14:textId="77777777">
        <w:trPr>
          <w:trHeight w:val="14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CC9B" w14:textId="4394C86B" w:rsidR="00A30C42" w:rsidRPr="00A30C42" w:rsidRDefault="00A30C42" w:rsidP="00A30C4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8</w:t>
            </w:r>
            <w:r w:rsidR="00A41F57"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F466" w14:textId="7603581D" w:rsidR="00A30C42" w:rsidRPr="00A30C42" w:rsidRDefault="00A30C42" w:rsidP="00CF33B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 xml:space="preserve">Объем финансового обеспечения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30C42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A99" w14:textId="57EF5CB4" w:rsidR="00A30C42" w:rsidRPr="00A30C42" w:rsidRDefault="00A30C42" w:rsidP="00A30C4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  <w:r w:rsidRPr="00A30C42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8</w:t>
            </w:r>
            <w:r w:rsidRPr="00A30C4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441</w:t>
            </w:r>
            <w:r w:rsidRPr="00A30C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49</w:t>
            </w:r>
            <w:r w:rsidRPr="00A30C42">
              <w:rPr>
                <w:sz w:val="28"/>
                <w:szCs w:val="28"/>
              </w:rPr>
              <w:t xml:space="preserve"> тыс. руб.</w:t>
            </w:r>
          </w:p>
          <w:p w14:paraId="51AF0F00" w14:textId="77777777" w:rsidR="00A30C42" w:rsidRPr="00A30C42" w:rsidRDefault="00A30C42" w:rsidP="00A30C42">
            <w:pPr>
              <w:spacing w:line="360" w:lineRule="exac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1ACDE7C" w14:textId="77777777" w:rsidR="00A30C42" w:rsidRPr="00E86A8C" w:rsidRDefault="00A51251" w:rsidP="00CF33B2">
      <w:pPr>
        <w:spacing w:line="380" w:lineRule="exact"/>
        <w:ind w:firstLine="709"/>
        <w:jc w:val="both"/>
        <w:rPr>
          <w:bCs/>
          <w:sz w:val="28"/>
          <w:szCs w:val="28"/>
        </w:rPr>
      </w:pPr>
      <w:r w:rsidRPr="00E86A8C">
        <w:rPr>
          <w:sz w:val="28"/>
          <w:szCs w:val="28"/>
        </w:rPr>
        <w:t>1.2.  </w:t>
      </w:r>
      <w:r w:rsidR="00A30C42" w:rsidRPr="00E86A8C">
        <w:rPr>
          <w:sz w:val="28"/>
          <w:szCs w:val="28"/>
        </w:rPr>
        <w:t xml:space="preserve">в приложении </w:t>
      </w:r>
      <w:r w:rsidR="00A30C42">
        <w:rPr>
          <w:sz w:val="28"/>
          <w:szCs w:val="28"/>
        </w:rPr>
        <w:t>3</w:t>
      </w:r>
      <w:r w:rsidR="00A30C42" w:rsidRPr="00E86A8C">
        <w:rPr>
          <w:sz w:val="28"/>
          <w:szCs w:val="28"/>
        </w:rPr>
        <w:t xml:space="preserve"> к муниципальной программе «Обеспечение безопасности населения и территории Пермского муниципального округа» позицию: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4252"/>
      </w:tblGrid>
      <w:tr w:rsidR="00A30C42" w:rsidRPr="00E86A8C" w14:paraId="25B6020A" w14:textId="77777777" w:rsidTr="000C1E21">
        <w:trPr>
          <w:trHeight w:val="244"/>
        </w:trPr>
        <w:tc>
          <w:tcPr>
            <w:tcW w:w="567" w:type="dxa"/>
          </w:tcPr>
          <w:p w14:paraId="4FE01004" w14:textId="77777777" w:rsidR="00A30C42" w:rsidRPr="00E86A8C" w:rsidRDefault="00A30C42" w:rsidP="000C1E21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00ACA737" w14:textId="312CF8CA" w:rsidR="00A30C42" w:rsidRPr="00E86A8C" w:rsidRDefault="00A41F57" w:rsidP="000C1E21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7A979EDA" w14:textId="15D8339C" w:rsidR="00A30C42" w:rsidRPr="00E86A8C" w:rsidRDefault="00A30C42" w:rsidP="000C1E21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FF6B1A">
              <w:rPr>
                <w:sz w:val="28"/>
                <w:szCs w:val="28"/>
              </w:rPr>
              <w:t>77 </w:t>
            </w:r>
            <w:r>
              <w:rPr>
                <w:sz w:val="28"/>
                <w:szCs w:val="28"/>
              </w:rPr>
              <w:t xml:space="preserve">858,44 </w:t>
            </w:r>
            <w:r w:rsidRPr="00E86A8C">
              <w:rPr>
                <w:sz w:val="28"/>
                <w:szCs w:val="28"/>
              </w:rPr>
              <w:t>тыс. руб.</w:t>
            </w:r>
          </w:p>
        </w:tc>
      </w:tr>
    </w:tbl>
    <w:p w14:paraId="52790DC7" w14:textId="77777777" w:rsidR="00A30C42" w:rsidRPr="00E86A8C" w:rsidRDefault="00A30C42" w:rsidP="00A30C42">
      <w:pPr>
        <w:spacing w:line="360" w:lineRule="exact"/>
        <w:ind w:firstLine="708"/>
        <w:rPr>
          <w:sz w:val="28"/>
          <w:szCs w:val="20"/>
        </w:rPr>
      </w:pPr>
      <w:r w:rsidRPr="00E86A8C">
        <w:rPr>
          <w:sz w:val="28"/>
          <w:szCs w:val="28"/>
          <w:lang w:val="x-none" w:eastAsia="x-none"/>
        </w:rPr>
        <w:t xml:space="preserve">изложить в </w:t>
      </w:r>
      <w:r w:rsidRPr="00E86A8C">
        <w:rPr>
          <w:sz w:val="28"/>
          <w:szCs w:val="28"/>
          <w:lang w:eastAsia="x-none"/>
        </w:rPr>
        <w:t>следующей</w:t>
      </w:r>
      <w:r w:rsidRPr="00E86A8C">
        <w:rPr>
          <w:sz w:val="28"/>
          <w:szCs w:val="28"/>
          <w:lang w:val="x-none" w:eastAsia="x-none"/>
        </w:rPr>
        <w:t xml:space="preserve"> редакции:</w:t>
      </w:r>
      <w:r w:rsidRPr="00E86A8C">
        <w:rPr>
          <w:sz w:val="28"/>
          <w:szCs w:val="20"/>
        </w:rPr>
        <w:t xml:space="preserve"> 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820"/>
        <w:gridCol w:w="4252"/>
      </w:tblGrid>
      <w:tr w:rsidR="00A30C42" w:rsidRPr="00371E81" w14:paraId="192C3353" w14:textId="77777777" w:rsidTr="000C1E21">
        <w:trPr>
          <w:trHeight w:val="1441"/>
        </w:trPr>
        <w:tc>
          <w:tcPr>
            <w:tcW w:w="595" w:type="dxa"/>
          </w:tcPr>
          <w:p w14:paraId="09126476" w14:textId="29D00C02" w:rsidR="00A30C42" w:rsidRPr="00E86A8C" w:rsidRDefault="00A30C42" w:rsidP="000C1E21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E86A8C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47D4558E" w14:textId="255121F2" w:rsidR="00A30C42" w:rsidRPr="00E86A8C" w:rsidRDefault="00A41F57" w:rsidP="000C1E21">
            <w:pPr>
              <w:spacing w:line="360" w:lineRule="exact"/>
              <w:ind w:right="-102"/>
              <w:rPr>
                <w:sz w:val="28"/>
                <w:szCs w:val="28"/>
                <w:lang w:eastAsia="x-none"/>
              </w:rPr>
            </w:pPr>
            <w:r w:rsidRPr="00A41F57">
              <w:rPr>
                <w:sz w:val="28"/>
                <w:szCs w:val="28"/>
              </w:rPr>
              <w:t xml:space="preserve">Объем финансового обеспечения подпрограммы по всем источникам </w:t>
            </w:r>
            <w:r w:rsidR="00CF33B2">
              <w:rPr>
                <w:sz w:val="28"/>
                <w:szCs w:val="28"/>
              </w:rPr>
              <w:br/>
            </w:r>
            <w:r w:rsidRPr="00A41F57">
              <w:rPr>
                <w:sz w:val="28"/>
                <w:szCs w:val="28"/>
              </w:rPr>
              <w:t>за весь период реализации муниципальной программы</w:t>
            </w:r>
          </w:p>
        </w:tc>
        <w:tc>
          <w:tcPr>
            <w:tcW w:w="4252" w:type="dxa"/>
            <w:vAlign w:val="center"/>
          </w:tcPr>
          <w:p w14:paraId="37E2F371" w14:textId="74F6D084" w:rsidR="00A30C42" w:rsidRPr="00371E81" w:rsidRDefault="00A30C42" w:rsidP="000C1E21">
            <w:pPr>
              <w:tabs>
                <w:tab w:val="left" w:pos="72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FF6B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9</w:t>
            </w:r>
            <w:r w:rsidRPr="00FF6B1A">
              <w:rPr>
                <w:sz w:val="28"/>
                <w:szCs w:val="28"/>
              </w:rPr>
              <w:t> </w:t>
            </w:r>
            <w:r w:rsidR="00063C5E">
              <w:rPr>
                <w:sz w:val="28"/>
                <w:szCs w:val="28"/>
              </w:rPr>
              <w:t>244</w:t>
            </w:r>
            <w:r>
              <w:rPr>
                <w:sz w:val="28"/>
                <w:szCs w:val="28"/>
              </w:rPr>
              <w:t>,1</w:t>
            </w:r>
            <w:r w:rsidR="00063C5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E86A8C">
              <w:rPr>
                <w:sz w:val="28"/>
                <w:szCs w:val="28"/>
              </w:rPr>
              <w:t>тыс. руб.</w:t>
            </w:r>
          </w:p>
          <w:p w14:paraId="18A1FB23" w14:textId="77777777" w:rsidR="00A30C42" w:rsidRPr="00371E81" w:rsidRDefault="00A30C42" w:rsidP="000C1E21">
            <w:pPr>
              <w:tabs>
                <w:tab w:val="left" w:pos="7265"/>
              </w:tabs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D0D085C" w14:textId="0EFF5F8F" w:rsidR="00A51251" w:rsidRPr="00371E81" w:rsidRDefault="003463EB" w:rsidP="00CF33B2">
      <w:pPr>
        <w:spacing w:line="380" w:lineRule="exact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1.</w:t>
      </w:r>
      <w:r w:rsidR="00063C5E">
        <w:rPr>
          <w:sz w:val="28"/>
          <w:szCs w:val="28"/>
        </w:rPr>
        <w:t>3</w:t>
      </w:r>
      <w:r>
        <w:rPr>
          <w:sz w:val="28"/>
          <w:szCs w:val="28"/>
        </w:rPr>
        <w:t>.  </w:t>
      </w:r>
      <w:r w:rsidR="00A51251" w:rsidRPr="00FA770F">
        <w:rPr>
          <w:sz w:val="28"/>
          <w:szCs w:val="20"/>
        </w:rPr>
        <w:t xml:space="preserve">приложение </w:t>
      </w:r>
      <w:r w:rsidR="000561E7">
        <w:rPr>
          <w:sz w:val="28"/>
          <w:szCs w:val="20"/>
        </w:rPr>
        <w:t>6</w:t>
      </w:r>
      <w:r w:rsidR="00A51251" w:rsidRPr="00FA770F">
        <w:rPr>
          <w:sz w:val="28"/>
          <w:szCs w:val="20"/>
        </w:rPr>
        <w:t xml:space="preserve"> к муниципальной программе «Обеспечение безопасности населения и территории Пермского муниципального округа» изложить в новой редакции согласно приложению </w:t>
      </w:r>
      <w:r w:rsidR="00D27553">
        <w:rPr>
          <w:sz w:val="28"/>
          <w:szCs w:val="20"/>
        </w:rPr>
        <w:t>1</w:t>
      </w:r>
      <w:r w:rsidR="00A51251" w:rsidRPr="00FA770F">
        <w:rPr>
          <w:sz w:val="28"/>
          <w:szCs w:val="20"/>
        </w:rPr>
        <w:t xml:space="preserve"> к настоящему постановлению</w:t>
      </w:r>
      <w:r w:rsidR="00A51251">
        <w:rPr>
          <w:sz w:val="28"/>
          <w:szCs w:val="20"/>
        </w:rPr>
        <w:t>;</w:t>
      </w:r>
    </w:p>
    <w:p w14:paraId="28069441" w14:textId="3AF639C6" w:rsidR="00A51251" w:rsidRPr="00371E81" w:rsidRDefault="00A51251" w:rsidP="00CF33B2">
      <w:pPr>
        <w:tabs>
          <w:tab w:val="left" w:pos="709"/>
          <w:tab w:val="left" w:pos="993"/>
        </w:tabs>
        <w:spacing w:line="38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>1.</w:t>
      </w:r>
      <w:r w:rsidR="00063C5E">
        <w:rPr>
          <w:sz w:val="28"/>
          <w:szCs w:val="20"/>
        </w:rPr>
        <w:t>4</w:t>
      </w:r>
      <w:r w:rsidRPr="00371E81">
        <w:rPr>
          <w:sz w:val="28"/>
          <w:szCs w:val="20"/>
        </w:rPr>
        <w:t>.</w:t>
      </w:r>
      <w:r>
        <w:rPr>
          <w:sz w:val="28"/>
          <w:szCs w:val="20"/>
        </w:rPr>
        <w:t>  </w:t>
      </w:r>
      <w:r w:rsidRPr="00371E81">
        <w:rPr>
          <w:sz w:val="28"/>
          <w:szCs w:val="20"/>
        </w:rPr>
        <w:t xml:space="preserve">приложение 9 </w:t>
      </w:r>
      <w:r w:rsidRPr="00371E81">
        <w:rPr>
          <w:sz w:val="28"/>
          <w:szCs w:val="28"/>
        </w:rPr>
        <w:t>к муниципальной программе «Обеспечение безопасности населения и территории Пермского муниципального округа»</w:t>
      </w:r>
      <w:r w:rsidRPr="00371E81">
        <w:rPr>
          <w:sz w:val="28"/>
          <w:szCs w:val="20"/>
        </w:rPr>
        <w:t xml:space="preserve"> изложить в новой редакции согласно приложению </w:t>
      </w:r>
      <w:r w:rsidR="00D27553">
        <w:rPr>
          <w:sz w:val="28"/>
          <w:szCs w:val="20"/>
        </w:rPr>
        <w:t>2</w:t>
      </w:r>
      <w:r w:rsidRPr="00371E81">
        <w:rPr>
          <w:sz w:val="28"/>
          <w:szCs w:val="20"/>
        </w:rPr>
        <w:t xml:space="preserve"> к настоящему постановлению</w:t>
      </w:r>
      <w:r>
        <w:rPr>
          <w:sz w:val="28"/>
          <w:szCs w:val="20"/>
        </w:rPr>
        <w:t>.</w:t>
      </w:r>
    </w:p>
    <w:p w14:paraId="1F724B92" w14:textId="5F3790F2" w:rsidR="00A51251" w:rsidRPr="00371E81" w:rsidRDefault="00A51251" w:rsidP="00CF33B2">
      <w:pPr>
        <w:tabs>
          <w:tab w:val="left" w:pos="709"/>
          <w:tab w:val="left" w:pos="993"/>
        </w:tabs>
        <w:spacing w:line="38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>2.  Настоящее постановление опубликовать в бюллетене муниципального образования «Пермский муниципальный округ» и разме</w:t>
      </w:r>
      <w:bookmarkStart w:id="0" w:name="_GoBack"/>
      <w:bookmarkEnd w:id="0"/>
      <w:r w:rsidRPr="00371E81">
        <w:rPr>
          <w:sz w:val="28"/>
          <w:szCs w:val="20"/>
        </w:rPr>
        <w:t xml:space="preserve">стить на официальном сайте Пермского муниципального округа в информационно-телекоммуникационной сети </w:t>
      </w:r>
      <w:r w:rsidR="00CF33B2">
        <w:rPr>
          <w:sz w:val="28"/>
          <w:szCs w:val="20"/>
        </w:rPr>
        <w:t>«</w:t>
      </w:r>
      <w:r w:rsidRPr="00371E81">
        <w:rPr>
          <w:sz w:val="28"/>
          <w:szCs w:val="20"/>
        </w:rPr>
        <w:t>Интернет</w:t>
      </w:r>
      <w:r w:rsidR="00CF33B2">
        <w:rPr>
          <w:sz w:val="28"/>
          <w:szCs w:val="20"/>
        </w:rPr>
        <w:t>»</w:t>
      </w:r>
      <w:r w:rsidRPr="00371E81">
        <w:rPr>
          <w:sz w:val="28"/>
          <w:szCs w:val="20"/>
        </w:rPr>
        <w:t xml:space="preserve"> (www.permokrug.ru). </w:t>
      </w:r>
    </w:p>
    <w:p w14:paraId="7EC9DE3A" w14:textId="77777777" w:rsidR="00A51251" w:rsidRDefault="00A51251" w:rsidP="00CF33B2">
      <w:pPr>
        <w:tabs>
          <w:tab w:val="left" w:pos="709"/>
          <w:tab w:val="left" w:pos="993"/>
        </w:tabs>
        <w:spacing w:after="1440" w:line="38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lastRenderedPageBreak/>
        <w:t>3.  Настоящее постановление вступает в силу со дня его официального опубликования.</w:t>
      </w:r>
    </w:p>
    <w:p w14:paraId="5CBD057A" w14:textId="06378EB5" w:rsidR="00787711" w:rsidRDefault="00CA261B" w:rsidP="00063C5E">
      <w:pPr>
        <w:tabs>
          <w:tab w:val="left" w:pos="709"/>
          <w:tab w:val="left" w:pos="993"/>
          <w:tab w:val="left" w:pos="771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0"/>
        </w:rPr>
        <w:t>Г</w:t>
      </w:r>
      <w:r w:rsidR="005D498B" w:rsidRPr="005D498B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5D498B" w:rsidRPr="005D498B">
        <w:rPr>
          <w:sz w:val="28"/>
          <w:szCs w:val="20"/>
        </w:rPr>
        <w:t xml:space="preserve"> муниципального округа</w:t>
      </w:r>
      <w:r w:rsidR="00A51251">
        <w:rPr>
          <w:sz w:val="28"/>
          <w:szCs w:val="20"/>
        </w:rPr>
        <w:t xml:space="preserve">                                               </w:t>
      </w:r>
      <w:r w:rsidR="005D498B">
        <w:rPr>
          <w:sz w:val="28"/>
          <w:szCs w:val="20"/>
        </w:rPr>
        <w:t xml:space="preserve">        </w:t>
      </w:r>
      <w:r w:rsidR="005D498B" w:rsidRPr="005D498B">
        <w:rPr>
          <w:sz w:val="28"/>
          <w:szCs w:val="20"/>
        </w:rPr>
        <w:t xml:space="preserve"> </w:t>
      </w:r>
      <w:r>
        <w:rPr>
          <w:sz w:val="28"/>
          <w:szCs w:val="20"/>
        </w:rPr>
        <w:t>О.Н. Андрианова</w:t>
      </w:r>
      <w:r w:rsidR="00787711">
        <w:rPr>
          <w:b/>
          <w:szCs w:val="28"/>
        </w:rPr>
        <w:br w:type="page"/>
      </w:r>
    </w:p>
    <w:p w14:paraId="0672E128" w14:textId="77777777" w:rsidR="00787711" w:rsidRDefault="00787711" w:rsidP="00A51251">
      <w:pPr>
        <w:pStyle w:val="a5"/>
        <w:spacing w:after="0" w:line="360" w:lineRule="exact"/>
        <w:jc w:val="both"/>
        <w:rPr>
          <w:b w:val="0"/>
          <w:szCs w:val="28"/>
        </w:rPr>
        <w:sectPr w:rsidR="00787711" w:rsidSect="00D73960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1813C70A" w14:textId="55FBF6E0" w:rsidR="00F35B96" w:rsidRDefault="00F35B96" w:rsidP="00F35B96">
      <w:pPr>
        <w:spacing w:line="240" w:lineRule="exact"/>
        <w:ind w:firstLine="9923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D27553">
        <w:rPr>
          <w:sz w:val="28"/>
        </w:rPr>
        <w:t>1</w:t>
      </w:r>
      <w:r>
        <w:rPr>
          <w:sz w:val="28"/>
        </w:rPr>
        <w:t xml:space="preserve"> </w:t>
      </w:r>
    </w:p>
    <w:p w14:paraId="49C791F7" w14:textId="072F35AC" w:rsidR="00F35B96" w:rsidRPr="00F52DD6" w:rsidRDefault="00F35B96" w:rsidP="00F35B96">
      <w:pPr>
        <w:spacing w:line="240" w:lineRule="exact"/>
        <w:ind w:firstLine="9923"/>
        <w:rPr>
          <w:sz w:val="28"/>
        </w:rPr>
      </w:pPr>
      <w:r w:rsidRPr="00F52DD6">
        <w:rPr>
          <w:sz w:val="28"/>
        </w:rPr>
        <w:t xml:space="preserve">к постановлению администрации </w:t>
      </w:r>
    </w:p>
    <w:p w14:paraId="08378793" w14:textId="77777777" w:rsidR="00F35B96" w:rsidRPr="00F52DD6" w:rsidRDefault="00F35B96" w:rsidP="00F35B96">
      <w:pPr>
        <w:spacing w:line="240" w:lineRule="exact"/>
        <w:ind w:firstLine="9923"/>
        <w:rPr>
          <w:sz w:val="28"/>
        </w:rPr>
      </w:pPr>
      <w:r w:rsidRPr="00F52DD6">
        <w:rPr>
          <w:sz w:val="28"/>
        </w:rPr>
        <w:t xml:space="preserve">Пермского муниципального округа </w:t>
      </w:r>
    </w:p>
    <w:p w14:paraId="5558D9E2" w14:textId="77777777" w:rsidR="00F35B96" w:rsidRPr="00F52DD6" w:rsidRDefault="00F35B96" w:rsidP="00F35B96">
      <w:pPr>
        <w:spacing w:line="240" w:lineRule="exact"/>
        <w:ind w:left="9923"/>
        <w:rPr>
          <w:sz w:val="28"/>
        </w:rPr>
      </w:pPr>
      <w:r w:rsidRPr="00F52DD6">
        <w:rPr>
          <w:sz w:val="28"/>
        </w:rPr>
        <w:t>Пермского края</w:t>
      </w:r>
    </w:p>
    <w:p w14:paraId="4CAB97E1" w14:textId="691AF8D5" w:rsidR="00F35B96" w:rsidRPr="00F52DD6" w:rsidRDefault="00F35B96" w:rsidP="00F35B96">
      <w:pPr>
        <w:spacing w:line="240" w:lineRule="exact"/>
        <w:ind w:left="9923"/>
        <w:rPr>
          <w:sz w:val="28"/>
        </w:rPr>
      </w:pPr>
      <w:r w:rsidRPr="00F52DD6">
        <w:rPr>
          <w:sz w:val="28"/>
        </w:rPr>
        <w:t xml:space="preserve">от </w:t>
      </w:r>
      <w:r w:rsidR="00F80F0A">
        <w:rPr>
          <w:sz w:val="28"/>
        </w:rPr>
        <w:t>12.09.2025</w:t>
      </w:r>
      <w:r w:rsidRPr="00F52DD6">
        <w:rPr>
          <w:sz w:val="28"/>
        </w:rPr>
        <w:t xml:space="preserve"> №</w:t>
      </w:r>
      <w:r w:rsidR="00F80F0A">
        <w:rPr>
          <w:sz w:val="28"/>
        </w:rPr>
        <w:t xml:space="preserve"> </w:t>
      </w:r>
      <w:r w:rsidR="00F80F0A" w:rsidRPr="00F80F0A">
        <w:rPr>
          <w:sz w:val="28"/>
        </w:rPr>
        <w:t>299-2025-01-05.С-440</w:t>
      </w:r>
    </w:p>
    <w:p w14:paraId="6DEE7857" w14:textId="77777777" w:rsidR="00F35B96" w:rsidRDefault="00F35B96" w:rsidP="00F35B96">
      <w:pPr>
        <w:spacing w:line="240" w:lineRule="exact"/>
        <w:ind w:firstLine="9923"/>
        <w:rPr>
          <w:sz w:val="28"/>
        </w:rPr>
      </w:pPr>
    </w:p>
    <w:p w14:paraId="708B8721" w14:textId="77777777" w:rsidR="00F35B96" w:rsidRPr="00370D23" w:rsidRDefault="00F35B96" w:rsidP="00F35B96">
      <w:pPr>
        <w:spacing w:line="240" w:lineRule="exact"/>
        <w:ind w:firstLine="9923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«</w:t>
      </w:r>
      <w:r w:rsidRPr="00370D23">
        <w:rPr>
          <w:sz w:val="28"/>
        </w:rPr>
        <w:t>Приложение 6</w:t>
      </w:r>
    </w:p>
    <w:p w14:paraId="33CC01FD" w14:textId="77777777" w:rsidR="00F35B96" w:rsidRPr="00370D23" w:rsidRDefault="00F35B96" w:rsidP="00F35B96">
      <w:pPr>
        <w:tabs>
          <w:tab w:val="left" w:pos="4470"/>
        </w:tabs>
        <w:spacing w:line="240" w:lineRule="exact"/>
        <w:ind w:firstLine="9923"/>
        <w:rPr>
          <w:sz w:val="28"/>
        </w:rPr>
      </w:pPr>
      <w:r w:rsidRPr="00370D23">
        <w:rPr>
          <w:sz w:val="28"/>
        </w:rPr>
        <w:t>к муниципальной программе</w:t>
      </w:r>
    </w:p>
    <w:p w14:paraId="34750A46" w14:textId="77777777" w:rsidR="00F35B96" w:rsidRPr="00370D23" w:rsidRDefault="00F35B96" w:rsidP="00F35B96">
      <w:pPr>
        <w:spacing w:line="240" w:lineRule="exact"/>
        <w:ind w:firstLine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 xml:space="preserve">«Обеспечение безопасности </w:t>
      </w:r>
    </w:p>
    <w:p w14:paraId="0917DE39" w14:textId="77777777" w:rsidR="00F35B96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>населения и территории Пермского муниципального округа»</w:t>
      </w:r>
    </w:p>
    <w:p w14:paraId="1D3B0BAF" w14:textId="77777777" w:rsidR="00FE6B1A" w:rsidRDefault="00FE6B1A" w:rsidP="00F35B96">
      <w:pPr>
        <w:spacing w:line="240" w:lineRule="exact"/>
        <w:ind w:left="9923"/>
        <w:rPr>
          <w:bCs/>
          <w:sz w:val="28"/>
          <w:szCs w:val="28"/>
        </w:rPr>
      </w:pPr>
    </w:p>
    <w:p w14:paraId="3097D1FA" w14:textId="77777777" w:rsidR="00FE6B1A" w:rsidRDefault="00FE6B1A" w:rsidP="00FE6B1A">
      <w:pPr>
        <w:spacing w:after="120" w:line="240" w:lineRule="exact"/>
        <w:jc w:val="center"/>
        <w:rPr>
          <w:b/>
          <w:bCs/>
          <w:sz w:val="28"/>
          <w:szCs w:val="28"/>
        </w:rPr>
      </w:pPr>
      <w:r w:rsidRPr="00063C5E">
        <w:rPr>
          <w:b/>
          <w:bCs/>
          <w:sz w:val="28"/>
          <w:szCs w:val="28"/>
        </w:rPr>
        <w:t>ФИНАНСОВОЕ ОБЕСПЕЧЕНИЕ</w:t>
      </w:r>
    </w:p>
    <w:p w14:paraId="24372CC3" w14:textId="77777777" w:rsidR="00FE6B1A" w:rsidRDefault="00FE6B1A" w:rsidP="00FE6B1A">
      <w:pPr>
        <w:spacing w:line="240" w:lineRule="exact"/>
        <w:jc w:val="center"/>
        <w:rPr>
          <w:b/>
          <w:bCs/>
          <w:sz w:val="28"/>
          <w:szCs w:val="28"/>
        </w:rPr>
      </w:pPr>
      <w:r w:rsidRPr="00FE6B1A">
        <w:rPr>
          <w:b/>
          <w:bCs/>
          <w:sz w:val="28"/>
          <w:szCs w:val="28"/>
        </w:rPr>
        <w:t xml:space="preserve">муниципальной программы «Обеспечение безопасности населения и территории </w:t>
      </w:r>
    </w:p>
    <w:p w14:paraId="4B5F2C80" w14:textId="73BCFB58" w:rsidR="00FE6B1A" w:rsidRPr="00FE6B1A" w:rsidRDefault="00FE6B1A" w:rsidP="00FE6B1A">
      <w:pPr>
        <w:spacing w:line="240" w:lineRule="exact"/>
        <w:jc w:val="center"/>
        <w:rPr>
          <w:b/>
          <w:bCs/>
          <w:sz w:val="28"/>
          <w:szCs w:val="28"/>
        </w:rPr>
      </w:pPr>
      <w:r w:rsidRPr="00FE6B1A">
        <w:rPr>
          <w:b/>
          <w:bCs/>
          <w:sz w:val="28"/>
          <w:szCs w:val="28"/>
        </w:rPr>
        <w:t>Пермского муниципального округа»</w:t>
      </w:r>
      <w:r w:rsidRPr="00FE6B1A">
        <w:rPr>
          <w:b/>
        </w:rPr>
        <w:t xml:space="preserve"> </w:t>
      </w:r>
      <w:r w:rsidRPr="00FE6B1A">
        <w:rPr>
          <w:b/>
          <w:bCs/>
          <w:sz w:val="28"/>
          <w:szCs w:val="28"/>
        </w:rPr>
        <w:t>за счет средств бюджета Пермского муниципального округа</w:t>
      </w:r>
    </w:p>
    <w:p w14:paraId="6D551927" w14:textId="77777777" w:rsidR="00FE6B1A" w:rsidRPr="00370D23" w:rsidRDefault="00FE6B1A" w:rsidP="00FE6B1A">
      <w:pPr>
        <w:tabs>
          <w:tab w:val="left" w:pos="0"/>
        </w:tabs>
        <w:spacing w:line="240" w:lineRule="exact"/>
        <w:rPr>
          <w:bCs/>
          <w:sz w:val="28"/>
          <w:szCs w:val="28"/>
        </w:rPr>
      </w:pPr>
    </w:p>
    <w:tbl>
      <w:tblPr>
        <w:tblW w:w="15593" w:type="dxa"/>
        <w:tblInd w:w="-567" w:type="dxa"/>
        <w:tblLook w:val="04A0" w:firstRow="1" w:lastRow="0" w:firstColumn="1" w:lastColumn="0" w:noHBand="0" w:noVBand="1"/>
      </w:tblPr>
      <w:tblGrid>
        <w:gridCol w:w="3686"/>
        <w:gridCol w:w="1588"/>
        <w:gridCol w:w="1106"/>
        <w:gridCol w:w="1134"/>
        <w:gridCol w:w="1254"/>
        <w:gridCol w:w="1155"/>
        <w:gridCol w:w="1134"/>
        <w:gridCol w:w="1134"/>
        <w:gridCol w:w="1134"/>
        <w:gridCol w:w="1134"/>
        <w:gridCol w:w="1134"/>
      </w:tblGrid>
      <w:tr w:rsidR="00063C5E" w:rsidRPr="00063C5E" w14:paraId="5EA2880B" w14:textId="77777777" w:rsidTr="00063C5E">
        <w:trPr>
          <w:trHeight w:val="33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3E6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193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0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2F2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bookmarkStart w:id="1" w:name="RANGE!D18"/>
            <w:r w:rsidRPr="00063C5E">
              <w:rPr>
                <w:sz w:val="20"/>
                <w:szCs w:val="20"/>
              </w:rPr>
              <w:t>Расходы на реализацию Программы (тыс. руб.)</w:t>
            </w:r>
            <w:bookmarkEnd w:id="1"/>
          </w:p>
        </w:tc>
      </w:tr>
      <w:tr w:rsidR="00063C5E" w:rsidRPr="00063C5E" w14:paraId="6B848A5D" w14:textId="77777777" w:rsidTr="00063C5E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EC4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66D7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247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D0D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1D5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B77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3B6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EE6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D02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01A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E77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Всего</w:t>
            </w:r>
          </w:p>
        </w:tc>
      </w:tr>
      <w:tr w:rsidR="00063C5E" w:rsidRPr="00063C5E" w14:paraId="50310970" w14:textId="77777777" w:rsidTr="00063C5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F77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567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E81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BFA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48D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BAB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E62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5B8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750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7AB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1E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11</w:t>
            </w:r>
          </w:p>
        </w:tc>
      </w:tr>
      <w:tr w:rsidR="00063C5E" w:rsidRPr="00063C5E" w14:paraId="4F6398DB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47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Муниципальная программа Пермского муниципального округа «Обеспечение безопасности населения и территории Пермского муниципального округа»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1D0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0B5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84 947,77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60E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101 481,04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26C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120 213,69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B9D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107 937,55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8E1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108 251,86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22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108 251,86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7A9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108 251,86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CA1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108 251,86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24F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847 587,49</w:t>
            </w:r>
          </w:p>
        </w:tc>
      </w:tr>
      <w:tr w:rsidR="00063C5E" w:rsidRPr="00063C5E" w14:paraId="621FE4D2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D8D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43F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136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81 486,77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300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90 906,63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5FF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110 735,04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88A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103 514,27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47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103 828,58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109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103 828,58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461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103 828,58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4E7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103 828,58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5BC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801 957,03</w:t>
            </w:r>
          </w:p>
        </w:tc>
      </w:tr>
      <w:tr w:rsidR="00063C5E" w:rsidRPr="00063C5E" w14:paraId="7633BE68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73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F42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290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F03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5A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B4A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636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056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C16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010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52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15 280,00</w:t>
            </w:r>
          </w:p>
        </w:tc>
      </w:tr>
      <w:tr w:rsidR="00063C5E" w:rsidRPr="00063C5E" w14:paraId="6716411E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88F4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C524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E1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FDE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6 152,49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ABF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2 037,00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C24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096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3AF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01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66A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B64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8 899,45</w:t>
            </w:r>
          </w:p>
        </w:tc>
      </w:tr>
      <w:tr w:rsidR="00063C5E" w:rsidRPr="00063C5E" w14:paraId="2C3EB4FF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03B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AD2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Кондратовское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60D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463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4B0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07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F49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F98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A47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E6D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808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1 669,60</w:t>
            </w:r>
          </w:p>
        </w:tc>
      </w:tr>
      <w:tr w:rsidR="00063C5E" w:rsidRPr="00063C5E" w14:paraId="304DE176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763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5B04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Кукуштанское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96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E68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3FA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1 747,17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B50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A33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ED4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2E7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509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526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2 988,74</w:t>
            </w:r>
          </w:p>
        </w:tc>
      </w:tr>
      <w:tr w:rsidR="00063C5E" w:rsidRPr="00063C5E" w14:paraId="0A3D6305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8D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98A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Култаевское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C3C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1D4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570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228,97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75A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CC5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917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EE0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744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E40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1 746,39</w:t>
            </w:r>
          </w:p>
        </w:tc>
      </w:tr>
      <w:tr w:rsidR="00063C5E" w:rsidRPr="00063C5E" w14:paraId="3253ED74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6A1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F14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Лобановское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232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D65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26D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133,56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B7A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C44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E71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A31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90A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4F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1 054,74</w:t>
            </w:r>
          </w:p>
        </w:tc>
      </w:tr>
      <w:tr w:rsidR="00063C5E" w:rsidRPr="00063C5E" w14:paraId="655C48B9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402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7F68" w14:textId="77777777" w:rsidR="00E708D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Гамовское </w:t>
            </w:r>
          </w:p>
          <w:p w14:paraId="3BAED6CF" w14:textId="5420A3B4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975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173,44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E42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366,64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CC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395,36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4D6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99D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D2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72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8EE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72B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2 484,44</w:t>
            </w:r>
          </w:p>
        </w:tc>
      </w:tr>
      <w:tr w:rsidR="00063C5E" w:rsidRPr="00063C5E" w14:paraId="7105033E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C46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DCD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Сылвенское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F9A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6C5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C05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414,00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6E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803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376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AB6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717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0DB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2 340,18</w:t>
            </w:r>
          </w:p>
        </w:tc>
      </w:tr>
      <w:tr w:rsidR="00063C5E" w:rsidRPr="00063C5E" w14:paraId="2DEFC157" w14:textId="77777777" w:rsidTr="00E708DE">
        <w:trPr>
          <w:trHeight w:val="76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5DD4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750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Усть-Качкинское ТУ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F77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454,24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3B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747,60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3E4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795,63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1A3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8EB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E6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AFA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59E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002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3 279,47</w:t>
            </w:r>
          </w:p>
        </w:tc>
      </w:tr>
      <w:tr w:rsidR="00063C5E" w:rsidRPr="00063C5E" w14:paraId="14A9C8BA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7C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31A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Фроловское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FA5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3B1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C15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390,19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1A5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C08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29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E8B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53C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B67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1 858,77</w:t>
            </w:r>
          </w:p>
        </w:tc>
      </w:tr>
      <w:tr w:rsidR="00063C5E" w:rsidRPr="00063C5E" w14:paraId="5790BA03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44B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A317" w14:textId="77777777" w:rsidR="00FD708F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Юговское </w:t>
            </w:r>
          </w:p>
          <w:p w14:paraId="4A06DC59" w14:textId="081E99D4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213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2CF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DE1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260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60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DC7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D2E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52D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C08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2 285,07</w:t>
            </w:r>
          </w:p>
        </w:tc>
      </w:tr>
      <w:tr w:rsidR="00063C5E" w:rsidRPr="00063C5E" w14:paraId="72F60D50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E84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71F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Юго-Камское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001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AF9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236,98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3A2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657,69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CAA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00D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383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66B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A68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F1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1 743,61</w:t>
            </w:r>
          </w:p>
        </w:tc>
      </w:tr>
      <w:tr w:rsidR="00063C5E" w:rsidRPr="00063C5E" w14:paraId="78144F08" w14:textId="77777777" w:rsidTr="00063C5E">
        <w:trPr>
          <w:trHeight w:val="42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9FA2" w14:textId="07D252E6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063C5E">
              <w:rPr>
                <w:b/>
                <w:bCs/>
                <w:sz w:val="20"/>
                <w:szCs w:val="20"/>
              </w:rPr>
              <w:t xml:space="preserve"> </w:t>
            </w:r>
            <w:r w:rsidRPr="00063C5E">
              <w:rPr>
                <w:b/>
                <w:bCs/>
                <w:sz w:val="20"/>
                <w:szCs w:val="20"/>
              </w:rPr>
              <w:br/>
              <w:t>«Участие в профилактике терроризма 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078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D12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2 560,31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79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4 504,39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B70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7 357,82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6B7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3 898,90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13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2E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32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A50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25A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35 174,26</w:t>
            </w:r>
          </w:p>
        </w:tc>
      </w:tr>
      <w:tr w:rsidR="00063C5E" w:rsidRPr="00063C5E" w14:paraId="0EB8263C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DE2B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DFA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EC5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2 000,31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CE8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3 024,39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92A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5 497,82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B03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F38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D80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ADE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C7E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2 353,21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C75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21 974,26</w:t>
            </w:r>
          </w:p>
        </w:tc>
      </w:tr>
      <w:tr w:rsidR="00063C5E" w:rsidRPr="00063C5E" w14:paraId="328B2CFC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168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12C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42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39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1 480,00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F84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2FE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CF3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FF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C94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DAC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743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13 200,00</w:t>
            </w:r>
          </w:p>
        </w:tc>
      </w:tr>
      <w:tr w:rsidR="00063C5E" w:rsidRPr="00063C5E" w14:paraId="2D913E8C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929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1.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>«Участие в профилактике терроризма и экстремизма»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A86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6E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101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CEF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152,18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E12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24D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D7A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D3E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066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945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1 506,94</w:t>
            </w:r>
          </w:p>
        </w:tc>
      </w:tr>
      <w:tr w:rsidR="00063C5E" w:rsidRPr="00063C5E" w14:paraId="1BC8C04A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4725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1.1. Участие в профилактике терроризма и экстремизма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1874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F4F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142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267,96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CC8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152,18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2A2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6B6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8E2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8DC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6DF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A8B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1 506,94</w:t>
            </w:r>
          </w:p>
        </w:tc>
      </w:tr>
      <w:tr w:rsidR="00063C5E" w:rsidRPr="00063C5E" w14:paraId="38DD69E8" w14:textId="77777777" w:rsidTr="00063C5E">
        <w:trPr>
          <w:trHeight w:val="51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43FC" w14:textId="77777777" w:rsidR="00FD708F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2.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 xml:space="preserve">«Развитие элементов </w:t>
            </w:r>
          </w:p>
          <w:p w14:paraId="0C50EA29" w14:textId="77777777" w:rsidR="00FD708F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аппаратно-программного </w:t>
            </w:r>
          </w:p>
          <w:p w14:paraId="7F858CC1" w14:textId="1733E769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</w:rPr>
              <w:t>комплекса «Безопасный город»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B8F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57C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2 472,01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95A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4 236,43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076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7 205,64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99A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DE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783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F25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440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8D4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33 667,32</w:t>
            </w:r>
          </w:p>
        </w:tc>
      </w:tr>
      <w:tr w:rsidR="00063C5E" w:rsidRPr="00063C5E" w14:paraId="1C4B10EB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AF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FC0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8D2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1 912,01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1D1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2 756,43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60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5 345,64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DFE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758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FF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34D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434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913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20 467,32</w:t>
            </w:r>
          </w:p>
        </w:tc>
      </w:tr>
      <w:tr w:rsidR="00063C5E" w:rsidRPr="00063C5E" w14:paraId="6B4C8FDB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D47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FC4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ECD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8F2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1 480,00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E1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ADE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4C4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7BE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5DC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93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0F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13 200,00</w:t>
            </w:r>
          </w:p>
        </w:tc>
      </w:tr>
      <w:tr w:rsidR="00063C5E" w:rsidRPr="00063C5E" w14:paraId="7FF53C2E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AA62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 Мероприятия в рамках АПК «Безопасный город»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C1C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476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2 472,01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6DC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4 236,43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FF4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7 205,64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39C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3 699,20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66F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5CF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2E0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211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4 013,51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E83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33 667,32</w:t>
            </w:r>
          </w:p>
        </w:tc>
      </w:tr>
      <w:tr w:rsidR="00063C5E" w:rsidRPr="00063C5E" w14:paraId="30EC5B5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B09C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5346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6EF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1 912,01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892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2 756,43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408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5 345,64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715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5C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961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CFF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2DF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8D1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20 467,32</w:t>
            </w:r>
          </w:p>
        </w:tc>
      </w:tr>
      <w:tr w:rsidR="00063C5E" w:rsidRPr="00063C5E" w14:paraId="1A594EE7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EF38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36A6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492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6EF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1 480,00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58C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33C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E61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760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74D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24B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346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13 200,00</w:t>
            </w:r>
          </w:p>
        </w:tc>
      </w:tr>
      <w:tr w:rsidR="00063C5E" w:rsidRPr="00063C5E" w14:paraId="78F114E2" w14:textId="77777777" w:rsidTr="00063C5E">
        <w:trPr>
          <w:trHeight w:val="11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B494" w14:textId="77777777" w:rsidR="00063C5E" w:rsidRPr="00063C5E" w:rsidRDefault="00063C5E" w:rsidP="00063C5E">
            <w:pPr>
              <w:outlineLvl w:val="0"/>
              <w:rPr>
                <w:i/>
                <w:iCs/>
                <w:sz w:val="20"/>
                <w:szCs w:val="20"/>
              </w:rPr>
            </w:pPr>
            <w:r w:rsidRPr="00063C5E">
              <w:rPr>
                <w:i/>
                <w:iCs/>
                <w:sz w:val="20"/>
                <w:szCs w:val="20"/>
              </w:rPr>
              <w:t xml:space="preserve">2.1.1. Установка сирено-речевых систем оповещения населения (монтаж, установка, сборка систем оповещения и управления эвакуацией), </w:t>
            </w:r>
            <w:r w:rsidRPr="00063C5E">
              <w:rPr>
                <w:i/>
                <w:i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889A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591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1 912,01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4C0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2 756,43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7FE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3 840,64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B97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1 439,20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3B07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7BF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BFD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B64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A2E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16 962,32</w:t>
            </w:r>
          </w:p>
        </w:tc>
      </w:tr>
      <w:tr w:rsidR="00063C5E" w:rsidRPr="00063C5E" w14:paraId="0DCDA0C5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1D71" w14:textId="77777777" w:rsidR="00FD708F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2.1.1.1. Пункт сирено-речевого оповещения в д. Берег Камы, </w:t>
            </w:r>
          </w:p>
          <w:p w14:paraId="53BB1411" w14:textId="7AF63ABC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ул. Таможенная,1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B4A7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5AC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1 912,01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BA7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2A7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455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DFB8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750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751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CE8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606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1 912,01</w:t>
            </w:r>
          </w:p>
        </w:tc>
      </w:tr>
      <w:tr w:rsidR="00063C5E" w:rsidRPr="00063C5E" w14:paraId="053646CD" w14:textId="77777777" w:rsidTr="00FD708F">
        <w:trPr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6C60" w14:textId="1B025AB6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lastRenderedPageBreak/>
              <w:t xml:space="preserve">2.1.1.2.  Пункты сирено-речевого оповещения: 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 xml:space="preserve">с. Култаево, ул. Мира, 9д; 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 xml:space="preserve">с. Култаево, Садовый бульвар, д. 1; 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д. Нестюково, ул. Трактовая д.50.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6B4D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4D4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652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2 756,43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7AE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E60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522C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2678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A42F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69B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F4E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2 756,43</w:t>
            </w:r>
          </w:p>
        </w:tc>
      </w:tr>
      <w:tr w:rsidR="00063C5E" w:rsidRPr="00063C5E" w14:paraId="049A6EDD" w14:textId="77777777" w:rsidTr="00063C5E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CF29" w14:textId="23910024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2.1.1.3.  Пункты сирено-речевого оповещения в 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с.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Сташково, ул. Новая, 8;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п. Юго-Камский, ул Мира, 1Б;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п. Юго-Камский, ул Санаторная, 6;</w:t>
            </w:r>
            <w:r w:rsidRPr="00063C5E">
              <w:rPr>
                <w:sz w:val="20"/>
                <w:szCs w:val="20"/>
              </w:rPr>
              <w:br/>
              <w:t>-</w:t>
            </w:r>
            <w:r w:rsidR="00FD708F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>п. Юго-Камский, ул. Советская, 114.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2392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836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382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DDF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3 840,64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8C7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AABC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C66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9B5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03D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47A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3 840,64</w:t>
            </w:r>
          </w:p>
        </w:tc>
      </w:tr>
      <w:tr w:rsidR="00063C5E" w:rsidRPr="00063C5E" w14:paraId="4FD9AC8C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CE6E" w14:textId="0CBF31CF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2.1.1.4. Пункт сирено-речевого оповещения в д. Березники, с. Лобаново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2A00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2C4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5C9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797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2F23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1 439,20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282F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E1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F849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EC4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2419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1 439,20</w:t>
            </w:r>
          </w:p>
        </w:tc>
      </w:tr>
      <w:tr w:rsidR="00063C5E" w:rsidRPr="00063C5E" w14:paraId="70CD5E7F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4C0D" w14:textId="0D700BF1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2.1.1.5. Пункт сирено-речевого оповещения д. Броды, с. Фролы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7CB8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6B31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3A8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0D1C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AA5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83C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322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E479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DBC8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822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</w:tr>
      <w:tr w:rsidR="00063C5E" w:rsidRPr="00063C5E" w14:paraId="526FC290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14CB" w14:textId="2C3B523A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2.1.1.6. Пункт сиренно-речевого оповещения п. Усть-Пизя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5D88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DD3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19F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E46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2F1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39C7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4D4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694C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4D9F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8B67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</w:tr>
      <w:tr w:rsidR="00063C5E" w:rsidRPr="00063C5E" w14:paraId="4981D0F3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E77B" w14:textId="72D8F8F0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2.1.1.7. Пункт сирено-речевого оповещения в п. Таежный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1302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E57A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6A89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F54B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0AD3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0C8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7D7F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702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EA6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06C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</w:tr>
      <w:tr w:rsidR="00063C5E" w:rsidRPr="00063C5E" w14:paraId="3884C4A4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C908" w14:textId="48FFE4B2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2.1.1.8. Пункт сирено-речевого оповещения в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E7B7" w14:textId="77777777" w:rsidR="00063C5E" w:rsidRPr="00063C5E" w:rsidRDefault="00063C5E" w:rsidP="00063C5E">
            <w:pPr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069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722D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0A94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BA16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D49B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0677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DA00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F283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747E" w14:textId="77777777" w:rsidR="00063C5E" w:rsidRPr="00063C5E" w:rsidRDefault="00063C5E" w:rsidP="00063C5E">
            <w:pPr>
              <w:jc w:val="center"/>
              <w:outlineLvl w:val="1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1 753,51</w:t>
            </w:r>
          </w:p>
        </w:tc>
      </w:tr>
      <w:tr w:rsidR="00063C5E" w:rsidRPr="00063C5E" w14:paraId="79C401C7" w14:textId="77777777" w:rsidTr="00063C5E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8A43" w14:textId="77777777" w:rsidR="00063C5E" w:rsidRPr="00063C5E" w:rsidRDefault="00063C5E" w:rsidP="00063C5E">
            <w:pPr>
              <w:outlineLvl w:val="0"/>
              <w:rPr>
                <w:i/>
                <w:iCs/>
                <w:sz w:val="20"/>
                <w:szCs w:val="20"/>
              </w:rPr>
            </w:pPr>
            <w:r w:rsidRPr="00063C5E">
              <w:rPr>
                <w:i/>
                <w:iCs/>
                <w:sz w:val="20"/>
                <w:szCs w:val="20"/>
              </w:rPr>
              <w:t>2.1.2. Модернизация узлов муниципальной системы оповещения населения в населенных пунктах Пермского муниципального округа Пермского края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1F82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8A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2C0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2F0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1 205,00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36F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CBF7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B6F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313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DF0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A1D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1 205,00</w:t>
            </w:r>
          </w:p>
        </w:tc>
      </w:tr>
      <w:tr w:rsidR="00063C5E" w:rsidRPr="00063C5E" w14:paraId="08097E5A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1F3C" w14:textId="77777777" w:rsidR="00063C5E" w:rsidRPr="00063C5E" w:rsidRDefault="00063C5E" w:rsidP="00063C5E">
            <w:pPr>
              <w:outlineLvl w:val="0"/>
              <w:rPr>
                <w:i/>
                <w:iCs/>
                <w:sz w:val="20"/>
                <w:szCs w:val="20"/>
              </w:rPr>
            </w:pPr>
            <w:r w:rsidRPr="00063C5E">
              <w:rPr>
                <w:i/>
                <w:iCs/>
                <w:sz w:val="20"/>
                <w:szCs w:val="20"/>
              </w:rPr>
              <w:t>2.1.3. Эксплуатационно-техническое обслуживание местной системы оповещения населения (МСОН)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2905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982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18B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A99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79D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574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72B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1B2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130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5F5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2 300,00</w:t>
            </w:r>
          </w:p>
        </w:tc>
      </w:tr>
      <w:tr w:rsidR="00063C5E" w:rsidRPr="00063C5E" w14:paraId="1EDA8B24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7B15" w14:textId="77777777" w:rsidR="000C1E21" w:rsidRDefault="00063C5E" w:rsidP="00063C5E">
            <w:pPr>
              <w:outlineLvl w:val="0"/>
              <w:rPr>
                <w:i/>
                <w:iCs/>
                <w:sz w:val="20"/>
                <w:szCs w:val="20"/>
              </w:rPr>
            </w:pPr>
            <w:r w:rsidRPr="00063C5E">
              <w:rPr>
                <w:i/>
                <w:iCs/>
                <w:sz w:val="20"/>
                <w:szCs w:val="20"/>
              </w:rPr>
              <w:t xml:space="preserve">2.1.4. Модернизация существующих систем безопасности </w:t>
            </w:r>
          </w:p>
          <w:p w14:paraId="6F40EBD4" w14:textId="2C67A242" w:rsidR="00063C5E" w:rsidRPr="00063C5E" w:rsidRDefault="00063C5E" w:rsidP="00063C5E">
            <w:pPr>
              <w:outlineLvl w:val="0"/>
              <w:rPr>
                <w:i/>
                <w:iCs/>
                <w:sz w:val="20"/>
                <w:szCs w:val="20"/>
              </w:rPr>
            </w:pPr>
            <w:r w:rsidRPr="00063C5E">
              <w:rPr>
                <w:i/>
                <w:iCs/>
                <w:sz w:val="20"/>
                <w:szCs w:val="20"/>
              </w:rPr>
              <w:t>и видеонаблюдения на объектах образовательных организаций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1981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3C8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2E7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1 480,00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E3B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1AB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1D1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33E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B16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AF9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EE0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13 200,00</w:t>
            </w:r>
          </w:p>
        </w:tc>
      </w:tr>
      <w:tr w:rsidR="00063C5E" w:rsidRPr="00063C5E" w14:paraId="2B3519EE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E586" w14:textId="77777777" w:rsidR="000C1E21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063C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1189C93" w14:textId="25D638CA" w:rsidR="00063C5E" w:rsidRPr="00063C5E" w:rsidRDefault="00063C5E" w:rsidP="000C1E21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</w:rPr>
              <w:t>«Обеспечение безопасного участия детей в дорожном движении»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8B9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18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1EF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361,27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89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524,44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0E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7F8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8FC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731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792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40B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4 184,71</w:t>
            </w:r>
          </w:p>
        </w:tc>
      </w:tr>
      <w:tr w:rsidR="00063C5E" w:rsidRPr="00063C5E" w14:paraId="1CCAFD36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AB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69DC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1AA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4AB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24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4A5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D3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7A7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A11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A6E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D01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2 424,71</w:t>
            </w:r>
          </w:p>
        </w:tc>
      </w:tr>
      <w:tr w:rsidR="00063C5E" w:rsidRPr="00063C5E" w14:paraId="20761741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BCB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5F8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3D2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876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BDB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5D7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70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E96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EC2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AF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A3A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1 760,00</w:t>
            </w:r>
          </w:p>
        </w:tc>
      </w:tr>
      <w:tr w:rsidR="00063C5E" w:rsidRPr="00063C5E" w14:paraId="3CE6D8BF" w14:textId="77777777" w:rsidTr="00063C5E">
        <w:trPr>
          <w:trHeight w:val="42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93C8" w14:textId="77777777" w:rsidR="004D0306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1. Основное мероприятие </w:t>
            </w:r>
            <w:r w:rsidRPr="00063C5E">
              <w:rPr>
                <w:b/>
                <w:bCs/>
                <w:sz w:val="20"/>
                <w:szCs w:val="20"/>
              </w:rPr>
              <w:lastRenderedPageBreak/>
              <w:t xml:space="preserve">«Проведение обучения </w:t>
            </w:r>
          </w:p>
          <w:p w14:paraId="1FDF02FC" w14:textId="77777777" w:rsidR="004D0306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и информирования учащихся образовательных организаций </w:t>
            </w:r>
          </w:p>
          <w:p w14:paraId="25DB5F9C" w14:textId="77777777" w:rsidR="004D0306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по вопросам безопасности </w:t>
            </w:r>
          </w:p>
          <w:p w14:paraId="6D66E231" w14:textId="6BEF9918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</w:rPr>
              <w:t>дорожного движения»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59E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CBC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7BB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361,27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C6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524,44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33E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EB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8B8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156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F11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4BE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4 260,07</w:t>
            </w:r>
          </w:p>
        </w:tc>
      </w:tr>
      <w:tr w:rsidR="00063C5E" w:rsidRPr="00063C5E" w14:paraId="5609A06C" w14:textId="77777777" w:rsidTr="004D0306">
        <w:trPr>
          <w:trHeight w:val="3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E15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AB2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14B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967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141,27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0E9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304,44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17F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44E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2F4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9D1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93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5FE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2 500,07</w:t>
            </w:r>
          </w:p>
        </w:tc>
      </w:tr>
      <w:tr w:rsidR="00063C5E" w:rsidRPr="00063C5E" w14:paraId="3B52A630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383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3573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61B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29E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6CC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BAB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1A4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DB6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F4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02F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67D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1 760,0</w:t>
            </w:r>
          </w:p>
        </w:tc>
      </w:tr>
      <w:tr w:rsidR="00063C5E" w:rsidRPr="00063C5E" w14:paraId="19CA3CEB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9A6C" w14:textId="77777777" w:rsidR="00615D2B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 Мероприятия по обучению </w:t>
            </w:r>
          </w:p>
          <w:p w14:paraId="13D3295B" w14:textId="77777777" w:rsidR="00615D2B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и информированию учащихся образовательных организаций </w:t>
            </w:r>
          </w:p>
          <w:p w14:paraId="6A10C23B" w14:textId="77777777" w:rsidR="00615D2B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по вопросам безопасности </w:t>
            </w:r>
          </w:p>
          <w:p w14:paraId="6CBE408C" w14:textId="1FF84B32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дорожного движения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3524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90B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0F1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361,27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22E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524,44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809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BD3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809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98C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7F7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91E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4 184,71</w:t>
            </w:r>
          </w:p>
        </w:tc>
      </w:tr>
      <w:tr w:rsidR="00063C5E" w:rsidRPr="00063C5E" w14:paraId="137D6F59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B498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3862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E98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EFC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A7C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C0B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AEC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E09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CCD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E86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E69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2 424,71</w:t>
            </w:r>
          </w:p>
        </w:tc>
      </w:tr>
      <w:tr w:rsidR="00063C5E" w:rsidRPr="00063C5E" w14:paraId="222F2662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7529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78D8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ACD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958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C79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D53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3AA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336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86E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244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D7B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1 760,00</w:t>
            </w:r>
          </w:p>
        </w:tc>
      </w:tr>
      <w:tr w:rsidR="00063C5E" w:rsidRPr="00063C5E" w14:paraId="4BCC09C7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4456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1.1.1. Изготовление и распространение листовок, брошюр и прочей продукции по вопросам безопасности дорожного движения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5CB4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277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551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141,27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A1D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3F7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FAE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F94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340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71A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C29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2 424,71</w:t>
            </w:r>
          </w:p>
        </w:tc>
      </w:tr>
      <w:tr w:rsidR="00063C5E" w:rsidRPr="00063C5E" w14:paraId="57E47D02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7703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1.1.2. Проведение обучающих (информационных) мероприятий </w:t>
            </w:r>
          </w:p>
          <w:p w14:paraId="6DA00416" w14:textId="50076A42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 образовательных организациях.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B64E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A0F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A47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1BB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990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F30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9BA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F5D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037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542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1 760,00</w:t>
            </w:r>
          </w:p>
        </w:tc>
      </w:tr>
      <w:tr w:rsidR="00063C5E" w:rsidRPr="00063C5E" w14:paraId="6944F74A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7152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1.1.2.1. Проведение ежегодного конкурса учащихся по безопасности дорожного движения </w:t>
            </w:r>
          </w:p>
          <w:p w14:paraId="739C9BDA" w14:textId="36415F62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«Безопасное колесо»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EA23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8F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726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A75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D74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A57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008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1DC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DE4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A0E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440,00</w:t>
            </w:r>
          </w:p>
        </w:tc>
      </w:tr>
      <w:tr w:rsidR="00063C5E" w:rsidRPr="00063C5E" w14:paraId="18AA4FCA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3B41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1.1.2.2. Проведение конкурса </w:t>
            </w:r>
          </w:p>
          <w:p w14:paraId="15CFBA43" w14:textId="761519C8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«Юный инспектор дорог»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50CA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34E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E58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255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7F2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BB4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65A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00B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B9FB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9BD7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320,00</w:t>
            </w:r>
          </w:p>
        </w:tc>
      </w:tr>
      <w:tr w:rsidR="00063C5E" w:rsidRPr="00063C5E" w14:paraId="528FDF3D" w14:textId="77777777" w:rsidTr="00063C5E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916D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1.1.2.3. Проведение мероприятий </w:t>
            </w:r>
          </w:p>
          <w:p w14:paraId="46AC2B16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по изучению безопасного поведения </w:t>
            </w:r>
          </w:p>
          <w:p w14:paraId="0654CFF2" w14:textId="77777777" w:rsidR="00615D2B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на дорогах в рамках ежегодных месячников безопасности, посвященных «Дню защиты детей» </w:t>
            </w:r>
          </w:p>
          <w:p w14:paraId="58C3B333" w14:textId="7EBA3D1E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(01 апреля - 01 июля) и «Дню знаний» (20 августа – 20 сентября)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9BEB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71E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2AC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937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3C8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1FD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5CE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71F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25B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AEA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1 000,00</w:t>
            </w:r>
          </w:p>
        </w:tc>
      </w:tr>
      <w:tr w:rsidR="00063C5E" w:rsidRPr="00063C5E" w14:paraId="1C8CE7B6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AFAB" w14:textId="77777777" w:rsidR="00615D2B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Подпрограмма 3</w:t>
            </w:r>
            <w:r w:rsidRPr="00063C5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74106E" w14:textId="0CAB120F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</w:rPr>
              <w:t>«Обеспечение эффективной защиты населения и территории муниципального округа от чрезвычайных ситуаций мирного и военного времени, других опасностей и происшествий, угрожающих жизни, здоровью и имуществу граждан»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540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8B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6 697,01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CA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12 547,64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6DB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15 343,40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B8B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8 216,95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C1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8 216,95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68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8 216,95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FC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8 216,95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5B9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8 216,95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53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75 672,80</w:t>
            </w:r>
          </w:p>
        </w:tc>
      </w:tr>
      <w:tr w:rsidR="00063C5E" w:rsidRPr="00063C5E" w14:paraId="4BAD0C16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DB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1D1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6E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4 016,01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AB4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7 655,50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B9F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7 944,75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D80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41B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DEE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FA1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2AB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4BB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48 984,61</w:t>
            </w:r>
          </w:p>
        </w:tc>
      </w:tr>
      <w:tr w:rsidR="00063C5E" w:rsidRPr="00063C5E" w14:paraId="0375A949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DB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812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FE2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F1C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7B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072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1DF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16D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4A5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C3D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F4B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320,00</w:t>
            </w:r>
          </w:p>
        </w:tc>
      </w:tr>
      <w:tr w:rsidR="00063C5E" w:rsidRPr="00063C5E" w14:paraId="776B3140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0DC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E80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591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AD9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2 170,22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177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2 037,00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471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230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D66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07D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3F9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8F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4 917,18</w:t>
            </w:r>
          </w:p>
        </w:tc>
      </w:tr>
      <w:tr w:rsidR="00063C5E" w:rsidRPr="00063C5E" w14:paraId="247D17BA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585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DCD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Кондратовское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ED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7AE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3D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A4E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C17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898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130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C21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13E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1 669,60</w:t>
            </w:r>
          </w:p>
        </w:tc>
      </w:tr>
      <w:tr w:rsidR="00063C5E" w:rsidRPr="00063C5E" w14:paraId="4C4EEA6F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04B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0CD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Кукуштанское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A53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0F2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CD3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1 747,17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A6F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4D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570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56D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618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909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2 988,74</w:t>
            </w:r>
          </w:p>
        </w:tc>
      </w:tr>
      <w:tr w:rsidR="00063C5E" w:rsidRPr="00063C5E" w14:paraId="5A2E9364" w14:textId="77777777" w:rsidTr="00615D2B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36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19E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Култаевское ТУ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92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709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18D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228,97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E5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052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C57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62A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C88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1E7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1 746,39</w:t>
            </w:r>
          </w:p>
        </w:tc>
      </w:tr>
      <w:tr w:rsidR="00063C5E" w:rsidRPr="00063C5E" w14:paraId="7481146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41F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6403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Лобановское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BA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127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434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133,56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4DB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4B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89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FA2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6D0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C03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1 054,74</w:t>
            </w:r>
          </w:p>
        </w:tc>
      </w:tr>
      <w:tr w:rsidR="00063C5E" w:rsidRPr="00063C5E" w14:paraId="7AC73698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63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480E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Гамовское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31A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173,44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C09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366,64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FED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395,36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D7A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8DF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1F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A83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318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A83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2 484,44</w:t>
            </w:r>
          </w:p>
        </w:tc>
      </w:tr>
      <w:tr w:rsidR="00063C5E" w:rsidRPr="00063C5E" w14:paraId="5B2F2613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65A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51AC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Сылвенское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E81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5B1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B66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414,00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A17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761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5A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B8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2B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0C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2 340,18</w:t>
            </w:r>
          </w:p>
        </w:tc>
      </w:tr>
      <w:tr w:rsidR="00063C5E" w:rsidRPr="00063C5E" w14:paraId="0D93C3EE" w14:textId="77777777" w:rsidTr="00063C5E">
        <w:trPr>
          <w:trHeight w:val="76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7EA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4E5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Усть-Качкинское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531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69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747,60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4D7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795,63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5B8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F67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752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E99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A42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B69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3 279,47</w:t>
            </w:r>
          </w:p>
        </w:tc>
      </w:tr>
      <w:tr w:rsidR="00063C5E" w:rsidRPr="00063C5E" w14:paraId="63E57370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BB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858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Фроловское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0C3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C1A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AA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390,19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4B2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116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738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F23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D83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4EB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1 858,77</w:t>
            </w:r>
          </w:p>
        </w:tc>
      </w:tr>
      <w:tr w:rsidR="00063C5E" w:rsidRPr="00063C5E" w14:paraId="3BDA29B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42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5F5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Юговское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CF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40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1D2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519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EC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40E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C48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2F4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C40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2 285,07</w:t>
            </w:r>
          </w:p>
        </w:tc>
      </w:tr>
      <w:tr w:rsidR="00063C5E" w:rsidRPr="00063C5E" w14:paraId="0BEE9B0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12A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0503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Юго-Камское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043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117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236,98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E23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657,69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4BB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F06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CD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DF9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432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EC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1 743,61</w:t>
            </w:r>
          </w:p>
        </w:tc>
      </w:tr>
      <w:tr w:rsidR="00063C5E" w:rsidRPr="00063C5E" w14:paraId="7AC27D7E" w14:textId="77777777" w:rsidTr="00063C5E">
        <w:trPr>
          <w:trHeight w:val="45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11B7" w14:textId="7C20EC1D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1. Основное мероприятие  </w:t>
            </w:r>
            <w:r w:rsidRPr="00063C5E">
              <w:rPr>
                <w:b/>
                <w:bCs/>
                <w:sz w:val="20"/>
                <w:szCs w:val="20"/>
              </w:rPr>
              <w:t xml:space="preserve">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 xml:space="preserve">«Обучение должностных лиц </w:t>
            </w:r>
            <w:r w:rsidR="009A4B31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и населения действиям </w:t>
            </w:r>
            <w:r w:rsidR="009A4B31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при возникновении чрезвычайных ситуаций мирного </w:t>
            </w:r>
            <w:r w:rsidR="009A4B31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t>и военного времени»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7FD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ECD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341,93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B60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192,44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DE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285,34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F14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954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450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BF4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633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B71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5 858,21</w:t>
            </w:r>
          </w:p>
        </w:tc>
      </w:tr>
      <w:tr w:rsidR="00063C5E" w:rsidRPr="00063C5E" w14:paraId="0238B8AF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403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3D3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4CC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4F5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152,44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05A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245,34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DF0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919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3DD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5D1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ECB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FCE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5 538,21</w:t>
            </w:r>
          </w:p>
        </w:tc>
      </w:tr>
      <w:tr w:rsidR="00063C5E" w:rsidRPr="00063C5E" w14:paraId="38086344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BCB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43C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0A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EEA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03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19B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AB9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E62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0F6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8C1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DAF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320,00</w:t>
            </w:r>
          </w:p>
        </w:tc>
      </w:tr>
      <w:tr w:rsidR="00063C5E" w:rsidRPr="00063C5E" w14:paraId="13125591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F541" w14:textId="160F05AE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 Мероприятия по обучению должностных лиц и населения действиям при возникновении чрезвычайных ситуаций мирного </w:t>
            </w:r>
            <w:r w:rsidR="009A4B31">
              <w:rPr>
                <w:sz w:val="20"/>
                <w:szCs w:val="20"/>
              </w:rPr>
              <w:br/>
            </w:r>
            <w:r w:rsidRPr="00063C5E">
              <w:rPr>
                <w:sz w:val="20"/>
                <w:szCs w:val="20"/>
              </w:rPr>
              <w:t>и военного времени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986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8BF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341,93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7A0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192,44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85A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285,34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9A1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E55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D54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1E3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76F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1BC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5 858,21</w:t>
            </w:r>
          </w:p>
        </w:tc>
      </w:tr>
      <w:tr w:rsidR="00063C5E" w:rsidRPr="00063C5E" w14:paraId="562C92D9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3B9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B4F5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B8D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5BB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152,44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FB8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245,34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0D8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4AC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CB1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30A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8E4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F25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5 538,21</w:t>
            </w:r>
          </w:p>
        </w:tc>
      </w:tr>
      <w:tr w:rsidR="00063C5E" w:rsidRPr="00063C5E" w14:paraId="778E2179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8539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8EE2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504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043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7EB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BF9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FBF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131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239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F1B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9FD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320,00</w:t>
            </w:r>
          </w:p>
        </w:tc>
      </w:tr>
      <w:tr w:rsidR="00063C5E" w:rsidRPr="00063C5E" w14:paraId="6EE7EB8E" w14:textId="77777777" w:rsidTr="00063C5E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1BB7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1.1.1. Изготовление стендов, баннеров, листовок, сборников, брошюр, плакатов и иной продукции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FF96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21F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278,53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DFF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126,24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B6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173,78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BBA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1F0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107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576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0BA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CBE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4 442,05</w:t>
            </w:r>
          </w:p>
        </w:tc>
      </w:tr>
      <w:tr w:rsidR="00063C5E" w:rsidRPr="00063C5E" w14:paraId="030656BC" w14:textId="77777777" w:rsidTr="009A4B31">
        <w:trPr>
          <w:trHeight w:val="25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AA16" w14:textId="581D5F84" w:rsidR="00063C5E" w:rsidRPr="00063C5E" w:rsidRDefault="00063C5E" w:rsidP="009A4B31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lastRenderedPageBreak/>
              <w:t xml:space="preserve">1.1.2. Проведение мероприятий </w:t>
            </w:r>
            <w:r w:rsidR="009A4B31">
              <w:rPr>
                <w:sz w:val="20"/>
                <w:szCs w:val="20"/>
              </w:rPr>
              <w:br/>
            </w:r>
            <w:r w:rsidRPr="00063C5E">
              <w:rPr>
                <w:sz w:val="20"/>
                <w:szCs w:val="20"/>
              </w:rPr>
              <w:t xml:space="preserve">по изучению безопасности жизнедеятельности, защиты </w:t>
            </w:r>
            <w:r w:rsidR="009A4B31">
              <w:rPr>
                <w:sz w:val="20"/>
                <w:szCs w:val="20"/>
              </w:rPr>
              <w:br/>
            </w:r>
            <w:r w:rsidRPr="00063C5E">
              <w:rPr>
                <w:sz w:val="20"/>
                <w:szCs w:val="20"/>
              </w:rPr>
              <w:t xml:space="preserve">от чрезвычайных ситуаций, гражданской обороны в рамках месячников безопасности: </w:t>
            </w:r>
            <w:r w:rsidRPr="00063C5E">
              <w:rPr>
                <w:sz w:val="20"/>
                <w:szCs w:val="20"/>
              </w:rPr>
              <w:br/>
              <w:t xml:space="preserve">«День защиты детей» (01 апреля </w:t>
            </w:r>
            <w:r w:rsidR="009A4B31">
              <w:rPr>
                <w:sz w:val="20"/>
                <w:szCs w:val="20"/>
              </w:rPr>
              <w:t>–</w:t>
            </w:r>
            <w:r w:rsidRPr="00063C5E">
              <w:rPr>
                <w:sz w:val="20"/>
                <w:szCs w:val="20"/>
              </w:rPr>
              <w:t xml:space="preserve"> </w:t>
            </w:r>
            <w:r w:rsidR="009A4B31">
              <w:rPr>
                <w:sz w:val="20"/>
                <w:szCs w:val="20"/>
              </w:rPr>
              <w:br/>
              <w:t>01 июня);</w:t>
            </w:r>
            <w:r w:rsidRPr="00063C5E">
              <w:rPr>
                <w:sz w:val="20"/>
                <w:szCs w:val="20"/>
              </w:rPr>
              <w:t xml:space="preserve"> «День знаний» (20 августа </w:t>
            </w:r>
            <w:r w:rsidR="009A4B31">
              <w:rPr>
                <w:sz w:val="20"/>
                <w:szCs w:val="20"/>
              </w:rPr>
              <w:t>–</w:t>
            </w:r>
            <w:r w:rsidRPr="00063C5E">
              <w:rPr>
                <w:sz w:val="20"/>
                <w:szCs w:val="20"/>
              </w:rPr>
              <w:t xml:space="preserve"> 20 сентября);</w:t>
            </w:r>
            <w:r w:rsidR="009A4B31">
              <w:rPr>
                <w:sz w:val="20"/>
                <w:szCs w:val="20"/>
              </w:rPr>
              <w:t xml:space="preserve"> </w:t>
            </w:r>
            <w:r w:rsidRPr="00063C5E">
              <w:rPr>
                <w:sz w:val="20"/>
                <w:szCs w:val="20"/>
              </w:rPr>
              <w:t xml:space="preserve">Гражданская оборона </w:t>
            </w:r>
            <w:r w:rsidR="009A4B31">
              <w:rPr>
                <w:sz w:val="20"/>
                <w:szCs w:val="20"/>
              </w:rPr>
              <w:br/>
            </w:r>
            <w:r w:rsidRPr="00063C5E">
              <w:rPr>
                <w:sz w:val="20"/>
                <w:szCs w:val="20"/>
              </w:rPr>
              <w:t xml:space="preserve">(04 сентября </w:t>
            </w:r>
            <w:r w:rsidR="009A4B31">
              <w:rPr>
                <w:sz w:val="20"/>
                <w:szCs w:val="20"/>
              </w:rPr>
              <w:t>–</w:t>
            </w:r>
            <w:r w:rsidRPr="00063C5E">
              <w:rPr>
                <w:sz w:val="20"/>
                <w:szCs w:val="20"/>
              </w:rPr>
              <w:t xml:space="preserve"> 04 октября);</w:t>
            </w:r>
            <w:r w:rsidRPr="00063C5E">
              <w:rPr>
                <w:sz w:val="20"/>
                <w:szCs w:val="20"/>
              </w:rPr>
              <w:br/>
              <w:t>Безопасности людей на водных объектах (01 июня – 01 сентября).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DF71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B68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805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26,20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142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71,56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ED2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59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FAF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1D0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C2B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FE3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1 096,16</w:t>
            </w:r>
          </w:p>
        </w:tc>
      </w:tr>
      <w:tr w:rsidR="00063C5E" w:rsidRPr="00063C5E" w14:paraId="72D43C33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302E" w14:textId="77777777" w:rsidR="009A4B31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1.1.3. Проведение соревнований участников Всероссийского движения «Школа безопасности» </w:t>
            </w:r>
          </w:p>
          <w:p w14:paraId="253A256B" w14:textId="0ED33DC4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и «Юный спасатель»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96A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632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ED7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137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A3E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108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2B4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641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8926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3DC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320,00</w:t>
            </w:r>
          </w:p>
        </w:tc>
      </w:tr>
      <w:tr w:rsidR="00063C5E" w:rsidRPr="00063C5E" w14:paraId="2865305D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72FA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2. Основное мероприятие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>«Обеспечение деятельности нештатных аварийно-спасательных формирований»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C3CE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674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57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21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54D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81C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F96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AD4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F2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C90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565,63</w:t>
            </w:r>
          </w:p>
        </w:tc>
      </w:tr>
      <w:tr w:rsidR="00063C5E" w:rsidRPr="00063C5E" w14:paraId="1509FEC3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2ECA" w14:textId="77777777" w:rsidR="009A4B31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2.1. Мероприятия по обеспечению деятельности нештатных </w:t>
            </w:r>
          </w:p>
          <w:p w14:paraId="4CFD2312" w14:textId="5110EA20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аварийно-спасательных формирований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47BA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6A6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0EB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804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234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BA6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F5A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D0E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0CD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E65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565,63</w:t>
            </w:r>
          </w:p>
        </w:tc>
      </w:tr>
      <w:tr w:rsidR="00063C5E" w:rsidRPr="00063C5E" w14:paraId="05720EC6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B94D" w14:textId="77777777" w:rsidR="009A4B31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2.1.1. Проведение занятий по организации работы в местах </w:t>
            </w:r>
          </w:p>
          <w:p w14:paraId="3B7F402E" w14:textId="4ABB731F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ЧС и происшествий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E72D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613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4B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9D1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5FA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9EB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43F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91C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5D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2D7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180,00</w:t>
            </w:r>
          </w:p>
        </w:tc>
      </w:tr>
      <w:tr w:rsidR="00063C5E" w:rsidRPr="00063C5E" w14:paraId="2DDD957F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564A" w14:textId="77777777" w:rsidR="009A4B31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2.1.2. Награждение граждан за участие </w:t>
            </w:r>
          </w:p>
          <w:p w14:paraId="03AD66CC" w14:textId="69C7092E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в поисковых, аварийно-спасательных мероприятиях и за спасение погибавших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61AC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DAD9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AF1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F3A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0F8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A15C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0EC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BA25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F7F4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35A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385,63</w:t>
            </w:r>
          </w:p>
        </w:tc>
      </w:tr>
      <w:tr w:rsidR="00063C5E" w:rsidRPr="00063C5E" w14:paraId="1CF28918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1AD" w14:textId="77777777" w:rsidR="009A4B31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3. Основное мероприятие 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 xml:space="preserve">«Обеспечение безопасности людей </w:t>
            </w:r>
          </w:p>
          <w:p w14:paraId="28BD01B4" w14:textId="19F095E8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на водных объектах»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24B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6D0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470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70,60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058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DD0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B00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16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511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A4A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E84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570,60</w:t>
            </w:r>
          </w:p>
        </w:tc>
      </w:tr>
      <w:tr w:rsidR="00063C5E" w:rsidRPr="00063C5E" w14:paraId="75107444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1205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3.1. Мероприятия по обеспечению безопасности на водных объектах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1B69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83E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13C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70,60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B79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784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97D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72A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A4B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133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0B4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570,60</w:t>
            </w:r>
          </w:p>
        </w:tc>
      </w:tr>
      <w:tr w:rsidR="00063C5E" w:rsidRPr="00063C5E" w14:paraId="1969FB9B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591B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3.1.1. Установка информационных знаков, размещение информационных материалов, плакатов и иной продукции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12C8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88C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1988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70,60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24B7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3DB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D5D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7753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5E2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D8E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3AF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570,60</w:t>
            </w:r>
          </w:p>
        </w:tc>
      </w:tr>
      <w:tr w:rsidR="00063C5E" w:rsidRPr="00063C5E" w14:paraId="001A8062" w14:textId="77777777" w:rsidTr="009A4B31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B7A1" w14:textId="77777777" w:rsidR="009A4B31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4. Основное мероприятие </w:t>
            </w:r>
            <w:r w:rsidRPr="00063C5E">
              <w:rPr>
                <w:b/>
                <w:bCs/>
                <w:sz w:val="20"/>
                <w:szCs w:val="20"/>
              </w:rPr>
              <w:t xml:space="preserve">«Обеспечение первичных мер </w:t>
            </w:r>
            <w:r w:rsidRPr="00063C5E">
              <w:rPr>
                <w:b/>
                <w:bCs/>
                <w:sz w:val="20"/>
                <w:szCs w:val="20"/>
              </w:rPr>
              <w:lastRenderedPageBreak/>
              <w:t xml:space="preserve">пожарной безопасности </w:t>
            </w:r>
          </w:p>
          <w:p w14:paraId="11E62ACD" w14:textId="329866DE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</w:rPr>
              <w:t>на территории Пермского муниципального округа»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A48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E53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4 547,34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697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7 052,67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FFC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11 801,15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16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84D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C16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BCE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67E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BFF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53 334,56</w:t>
            </w:r>
          </w:p>
        </w:tc>
      </w:tr>
      <w:tr w:rsidR="00063C5E" w:rsidRPr="00063C5E" w14:paraId="2D84512E" w14:textId="77777777" w:rsidTr="009A4B31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6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0FF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УТБ АПМО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04B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2 616,30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0DA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4 370,75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1DA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6 479,50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57A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50A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EBF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4AE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860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3 683,40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E69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31 883,55</w:t>
            </w:r>
          </w:p>
        </w:tc>
      </w:tr>
      <w:tr w:rsidR="00063C5E" w:rsidRPr="00063C5E" w14:paraId="6568B8E9" w14:textId="77777777" w:rsidTr="009A4B31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2F5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2B4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Кондратовское ТУ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F00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37B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7FA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26C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20E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60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E7C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0CC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B9F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1 669,60</w:t>
            </w:r>
          </w:p>
        </w:tc>
      </w:tr>
      <w:tr w:rsidR="00063C5E" w:rsidRPr="00063C5E" w14:paraId="16090CE1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9D9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30C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Кукуштанское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2AA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BCF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FC5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1 747,17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1F9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2A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AC6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E56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6F2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9AC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2 988,74</w:t>
            </w:r>
          </w:p>
        </w:tc>
      </w:tr>
      <w:tr w:rsidR="00063C5E" w:rsidRPr="00063C5E" w14:paraId="7FE7A39F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D0E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29F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Култаевское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EE0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61B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043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228,97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8DC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ABB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845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B0D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7E9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754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1 746,39</w:t>
            </w:r>
          </w:p>
        </w:tc>
      </w:tr>
      <w:tr w:rsidR="00063C5E" w:rsidRPr="00063C5E" w14:paraId="7841189F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01D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C74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Лобановское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ED1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7B8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9A4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133,56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2E8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A20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BE7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3E6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382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339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1 054,74</w:t>
            </w:r>
          </w:p>
        </w:tc>
      </w:tr>
      <w:tr w:rsidR="00063C5E" w:rsidRPr="00063C5E" w14:paraId="0286CFF1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73C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AD6E" w14:textId="77777777" w:rsidR="00F76608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Гамовское </w:t>
            </w:r>
          </w:p>
          <w:p w14:paraId="4D17DE2D" w14:textId="4A830045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32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173,44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9DC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366,64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A2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395,36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D21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C8D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F66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023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03B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A0D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2 484,44</w:t>
            </w:r>
          </w:p>
        </w:tc>
      </w:tr>
      <w:tr w:rsidR="00063C5E" w:rsidRPr="00063C5E" w14:paraId="1454E27A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0BB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64E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Сылвенское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93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28F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9B9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414,00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304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22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CCD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D9D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85E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2B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2 340,18</w:t>
            </w:r>
          </w:p>
        </w:tc>
      </w:tr>
      <w:tr w:rsidR="00063C5E" w:rsidRPr="00063C5E" w14:paraId="335EB569" w14:textId="77777777" w:rsidTr="009A4B31">
        <w:trPr>
          <w:trHeight w:val="76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7B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C16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Усть-Качкинское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073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454,24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2DD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747,60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0DD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795,63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BE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78A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B75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DE9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29B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34E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3 279,47</w:t>
            </w:r>
          </w:p>
        </w:tc>
      </w:tr>
      <w:tr w:rsidR="00063C5E" w:rsidRPr="00063C5E" w14:paraId="65582A12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486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BC5F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Фроловское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70F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6F4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A0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390,19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428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7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270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F6A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7C7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E1E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1 858,77</w:t>
            </w:r>
          </w:p>
        </w:tc>
      </w:tr>
      <w:tr w:rsidR="00063C5E" w:rsidRPr="00063C5E" w14:paraId="0AC3710A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0B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3076" w14:textId="77777777" w:rsidR="00F76608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 xml:space="preserve">Юговское </w:t>
            </w:r>
          </w:p>
          <w:p w14:paraId="4084713A" w14:textId="1B85DDBC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8B4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E42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91,40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68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455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13C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CEC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902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D1E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918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2 285,07</w:t>
            </w:r>
          </w:p>
        </w:tc>
      </w:tr>
      <w:tr w:rsidR="00063C5E" w:rsidRPr="00063C5E" w14:paraId="68A3CC4A" w14:textId="77777777" w:rsidTr="009A4B31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385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14C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Юго-Камское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8A3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C7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236,98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6B2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657,69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B0A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FAE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D3B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5B1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30F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E18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1 743,61</w:t>
            </w:r>
          </w:p>
        </w:tc>
      </w:tr>
      <w:tr w:rsidR="00063C5E" w:rsidRPr="00063C5E" w14:paraId="4AF6E477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2C9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4.1. Мероприятия по обеспечению первичных мер пожарной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8FEA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EAB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3 047,34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094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5 552,67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167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9 627,75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FBC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4F4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F09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D71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AD8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3 813,28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E16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37 294,16</w:t>
            </w:r>
          </w:p>
        </w:tc>
      </w:tr>
      <w:tr w:rsidR="00063C5E" w:rsidRPr="00063C5E" w14:paraId="659AFA54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7DF9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A401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9F9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4CE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2 870,75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2D1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4 306,10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5F7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193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12E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D8C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0DF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4A6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15 843,15</w:t>
            </w:r>
          </w:p>
        </w:tc>
      </w:tr>
      <w:tr w:rsidR="00063C5E" w:rsidRPr="00063C5E" w14:paraId="0CBD215C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602E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7B41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Кондратовское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75C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502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CCB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A5E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80C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62A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CE1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68A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B04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1 669,60</w:t>
            </w:r>
          </w:p>
        </w:tc>
      </w:tr>
      <w:tr w:rsidR="00063C5E" w:rsidRPr="00063C5E" w14:paraId="6865F1EC" w14:textId="77777777" w:rsidTr="00063C5E">
        <w:trPr>
          <w:trHeight w:val="6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7540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063F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Кукуштанское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6B3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E08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349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1 747,17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82B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462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460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D69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E48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0DC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2 988,74</w:t>
            </w:r>
          </w:p>
        </w:tc>
      </w:tr>
      <w:tr w:rsidR="00063C5E" w:rsidRPr="00063C5E" w14:paraId="7DA11230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806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472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Култаевское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724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53C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A2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228,97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EAC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31B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BCE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B79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565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726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1 746,39</w:t>
            </w:r>
          </w:p>
        </w:tc>
      </w:tr>
      <w:tr w:rsidR="00063C5E" w:rsidRPr="00063C5E" w14:paraId="7E2B8304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C442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E586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Лобановское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45C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E10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9B2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133,56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AC9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133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0B1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40F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7A5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DBA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1 054,74</w:t>
            </w:r>
          </w:p>
        </w:tc>
      </w:tr>
      <w:tr w:rsidR="00063C5E" w:rsidRPr="00063C5E" w14:paraId="2393FBC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245D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37FB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Гамовское </w:t>
            </w:r>
          </w:p>
          <w:p w14:paraId="5ED603FC" w14:textId="5FA88B59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D29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173,44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778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366,64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F78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395,36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5B3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723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FBF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942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BE8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8D9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2 484,44</w:t>
            </w:r>
          </w:p>
        </w:tc>
      </w:tr>
      <w:tr w:rsidR="00063C5E" w:rsidRPr="00063C5E" w14:paraId="41A24B78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C8EC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B636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Сылвенское </w:t>
            </w:r>
          </w:p>
          <w:p w14:paraId="40DEF873" w14:textId="16B93081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313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126,18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D1D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DE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414,00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996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8BE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FFF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D23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65B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265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2 340,18</w:t>
            </w:r>
          </w:p>
        </w:tc>
      </w:tr>
      <w:tr w:rsidR="00063C5E" w:rsidRPr="00063C5E" w14:paraId="59370061" w14:textId="77777777" w:rsidTr="00F76608">
        <w:trPr>
          <w:trHeight w:val="76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041A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7424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Усть-Качкинское </w:t>
            </w:r>
          </w:p>
          <w:p w14:paraId="55481430" w14:textId="16227A86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5ED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454,24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0D9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747,60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3FE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795,63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6A2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956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DA5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762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814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256,40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4DF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3 279,47</w:t>
            </w:r>
          </w:p>
        </w:tc>
      </w:tr>
      <w:tr w:rsidR="00063C5E" w:rsidRPr="00063C5E" w14:paraId="0E1ACC9D" w14:textId="77777777" w:rsidTr="00063C5E">
        <w:trPr>
          <w:trHeight w:val="58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8A0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01F2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Фроловское </w:t>
            </w:r>
          </w:p>
          <w:p w14:paraId="2CB87E5E" w14:textId="3CB87210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B77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F9F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7F5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390,19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B59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80A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765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610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0B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45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1 858,77</w:t>
            </w:r>
          </w:p>
        </w:tc>
      </w:tr>
      <w:tr w:rsidR="00063C5E" w:rsidRPr="00063C5E" w14:paraId="329D5636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5B02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9ECA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Юговское </w:t>
            </w:r>
          </w:p>
          <w:p w14:paraId="68382980" w14:textId="18647018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022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105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91,40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1EC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EEA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F44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3A8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90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473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DBC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2 285,07</w:t>
            </w:r>
          </w:p>
        </w:tc>
      </w:tr>
      <w:tr w:rsidR="00063C5E" w:rsidRPr="00063C5E" w14:paraId="381BBF97" w14:textId="77777777" w:rsidTr="00063C5E">
        <w:trPr>
          <w:trHeight w:val="51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306E" w14:textId="77777777" w:rsidR="00063C5E" w:rsidRPr="00063C5E" w:rsidRDefault="00063C5E" w:rsidP="00063C5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CB7F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Юго-Камское ТУ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915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111,94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A38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236,98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100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657,69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361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7CA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F50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007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3AD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BFC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1 743,61</w:t>
            </w:r>
          </w:p>
        </w:tc>
      </w:tr>
      <w:tr w:rsidR="00063C5E" w:rsidRPr="00063C5E" w14:paraId="67386646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CC77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4.1.1. Установка противопожарных резервуаров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A515" w14:textId="77777777" w:rsidR="00063C5E" w:rsidRPr="00063C5E" w:rsidRDefault="00063C5E" w:rsidP="00063C5E">
            <w:pPr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E4C7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917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2 870,75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6C4D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4 306,10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8E21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5EC2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F8FE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EAD0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EC6F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090A" w14:textId="77777777" w:rsidR="00063C5E" w:rsidRPr="00063C5E" w:rsidRDefault="00063C5E" w:rsidP="00063C5E">
            <w:pPr>
              <w:jc w:val="center"/>
              <w:outlineLvl w:val="0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15 843,15</w:t>
            </w:r>
          </w:p>
        </w:tc>
      </w:tr>
      <w:tr w:rsidR="00063C5E" w:rsidRPr="00063C5E" w14:paraId="3572B097" w14:textId="77777777" w:rsidTr="00063C5E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11D9" w14:textId="77777777" w:rsidR="00F76608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4.2. Субсидии общественным объединениям пожарной охраны </w:t>
            </w:r>
          </w:p>
          <w:p w14:paraId="79B87A9F" w14:textId="3C129676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на обеспечение деятельности добровольных пожарных, действующих на территории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14E2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E3F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479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ED1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2E6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BF6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8D2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213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79A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9FE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16 040,40</w:t>
            </w:r>
          </w:p>
        </w:tc>
      </w:tr>
      <w:tr w:rsidR="00063C5E" w:rsidRPr="00063C5E" w14:paraId="3AB45A61" w14:textId="77777777" w:rsidTr="00063C5E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64A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5.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>«Обеспечение охраны общественного порядка на территории Пермского муниципального округа»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2AD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3B7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948,78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00A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737,28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E32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486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471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253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58B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6B1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DA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5 971,26</w:t>
            </w:r>
          </w:p>
        </w:tc>
      </w:tr>
      <w:tr w:rsidR="00063C5E" w:rsidRPr="00063C5E" w14:paraId="44EE3FD4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111B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5.1. Выплата материального стимулирования народным дружинникам на участие в охране общественного порядка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18CA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УТБ АПМО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F16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948,78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AA3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737,28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F97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4EA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4EC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1AE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33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B8E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4E4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5 971,26</w:t>
            </w:r>
          </w:p>
        </w:tc>
      </w:tr>
      <w:tr w:rsidR="00063C5E" w:rsidRPr="00063C5E" w14:paraId="3D0D06CA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84C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6.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>«Прочие мероприятия по приведению в нормативное состояние ГТС»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9B30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529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2BC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4 214,79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B72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2 309,75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2E9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FA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718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C5C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490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F8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9 007,00</w:t>
            </w:r>
          </w:p>
        </w:tc>
      </w:tr>
      <w:tr w:rsidR="00063C5E" w:rsidRPr="00063C5E" w14:paraId="532AD04E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48A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FD44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084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29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2 044,57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F7C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272,75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3D5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9A4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AE4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7F6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99A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E35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4 089,82</w:t>
            </w:r>
          </w:p>
        </w:tc>
      </w:tr>
      <w:tr w:rsidR="00063C5E" w:rsidRPr="00063C5E" w14:paraId="37B1AFB7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2DA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6065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DEC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5B3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2 170,22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846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2 037,00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30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65C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4E6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92A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8E7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B3E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4 917,18</w:t>
            </w:r>
          </w:p>
        </w:tc>
      </w:tr>
      <w:tr w:rsidR="00063C5E" w:rsidRPr="00063C5E" w14:paraId="2C05BBEB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DBCB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6.1. Декларирование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CC31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5EA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E10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1 144,00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3B8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D19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46D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283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300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4DE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EE0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1 144,00</w:t>
            </w:r>
          </w:p>
        </w:tc>
      </w:tr>
      <w:tr w:rsidR="00063C5E" w:rsidRPr="00063C5E" w14:paraId="77B9B3D7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E861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6.2. Расчет вероятности вреда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D26A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0C0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CC4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478,22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8D5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1CA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8C9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E5A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459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402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7FB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478,22</w:t>
            </w:r>
          </w:p>
        </w:tc>
      </w:tr>
      <w:tr w:rsidR="00063C5E" w:rsidRPr="00063C5E" w14:paraId="1F98B026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39B1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6.3. Страхование гидротехнических сооружений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0C26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E74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174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352,35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2CF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272,75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18C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9A8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5D3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6EE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B4C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5C7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2 397,60</w:t>
            </w:r>
          </w:p>
        </w:tc>
      </w:tr>
      <w:tr w:rsidR="00063C5E" w:rsidRPr="00063C5E" w14:paraId="193F86FE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1048" w14:textId="77777777" w:rsidR="00F8439F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6.4 Приведение в нормативное состояние гидротехнических сооружений п. Юго-Камский, </w:t>
            </w:r>
          </w:p>
          <w:p w14:paraId="3FAA6BC2" w14:textId="1DFA8B9A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д. Полуденная, п. Юг, с. Култаево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D609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C19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22D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2 170,22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492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309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0AC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C90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25B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61C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EA3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2 880,18</w:t>
            </w:r>
          </w:p>
        </w:tc>
      </w:tr>
      <w:tr w:rsidR="00063C5E" w:rsidRPr="00063C5E" w14:paraId="00C15E61" w14:textId="77777777" w:rsidTr="00F8439F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4692" w14:textId="77777777" w:rsidR="00F8439F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lastRenderedPageBreak/>
              <w:t xml:space="preserve">6.5 Приведение в нормативное состояние гидротехнических сооружений с. Курашим </w:t>
            </w:r>
          </w:p>
          <w:p w14:paraId="352A8289" w14:textId="7E022EA5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на реке Курашимовка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8774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442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A1C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DF1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1 089,10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CEC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469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1C6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9D0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482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2B0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1 089,10</w:t>
            </w:r>
          </w:p>
        </w:tc>
      </w:tr>
      <w:tr w:rsidR="00063C5E" w:rsidRPr="00063C5E" w14:paraId="1C31002C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5BC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6.6. Разработка энергетического паспорта гидротехнического сооружения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842D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BD3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3A8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7F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BA3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D8F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776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1F7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779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C7C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70,00</w:t>
            </w:r>
          </w:p>
        </w:tc>
      </w:tr>
      <w:tr w:rsidR="00063C5E" w:rsidRPr="00063C5E" w14:paraId="12FAF076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6774" w14:textId="77777777" w:rsidR="00F8439F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6.7 Ограждение ГТС пруда на р. Юг </w:t>
            </w:r>
          </w:p>
          <w:p w14:paraId="1EE04F49" w14:textId="6DC19C30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 п. Юго-Камский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58F2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02F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DF4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4BD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947,90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CD7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8EA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3B2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915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F98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FB9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947,90</w:t>
            </w:r>
          </w:p>
        </w:tc>
      </w:tr>
      <w:tr w:rsidR="00063C5E" w:rsidRPr="00063C5E" w14:paraId="413B4D61" w14:textId="77777777" w:rsidTr="00063C5E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CF7B" w14:textId="77777777" w:rsidR="00F8439F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7.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 xml:space="preserve">«Обеспечение устойчивости управления руководством ПМО </w:t>
            </w:r>
          </w:p>
          <w:p w14:paraId="4F63390B" w14:textId="77777777" w:rsidR="00F8439F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при предупреждении и ликвидации </w:t>
            </w:r>
          </w:p>
          <w:p w14:paraId="3FE78F59" w14:textId="2C904D6A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в чрезвычайных ситуациях мирного и военного времени»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10D1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E05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4F35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85,50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89C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9C3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CCA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51B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25D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16A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F0B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85,50</w:t>
            </w:r>
          </w:p>
        </w:tc>
      </w:tr>
      <w:tr w:rsidR="00063C5E" w:rsidRPr="00063C5E" w14:paraId="14895F29" w14:textId="77777777" w:rsidTr="00063C5E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59FB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7.1. Переработка и переоформление паспорта безопасности и плана действий при предупреждении и ликвидации в чрезвычайных ситуациях мирного и военного времени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C08E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07A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E264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85,50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D8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FC0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921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D4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AD9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8D4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FBC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85,50</w:t>
            </w:r>
          </w:p>
        </w:tc>
      </w:tr>
      <w:tr w:rsidR="00063C5E" w:rsidRPr="00063C5E" w14:paraId="1C7EFBCC" w14:textId="77777777" w:rsidTr="00063C5E">
        <w:trPr>
          <w:trHeight w:val="15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552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8. Основное мероприятие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>«Создание, хранение, использование, восполнение и поддержание в натуральном виде резервов материальных ресурсов для ликвидации чрезвычайных ситуации Пермского муниципального округа Пермского края»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87E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189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1B7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114,36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B68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165,68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EEE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AF1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2F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820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054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B62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280,04</w:t>
            </w:r>
          </w:p>
        </w:tc>
      </w:tr>
      <w:tr w:rsidR="00063C5E" w:rsidRPr="00063C5E" w14:paraId="0F12FCFA" w14:textId="77777777" w:rsidTr="00063C5E">
        <w:trPr>
          <w:trHeight w:val="1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9CFF" w14:textId="77777777" w:rsidR="00F8439F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8.1 Мероприятие по созданию, хранению, использованию, восполнению и поддержанию </w:t>
            </w:r>
          </w:p>
          <w:p w14:paraId="4E8E88F7" w14:textId="2DF1B309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в натуральном виде резервов материальных ресурсов для ликвидации чрезвычайных ситуации Пермского муниципального округа Пермского края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4CFD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56E8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E9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114,36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AB8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165,68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226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74E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C2D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AFB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DCF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CA1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280,04</w:t>
            </w:r>
          </w:p>
        </w:tc>
      </w:tr>
      <w:tr w:rsidR="00063C5E" w:rsidRPr="00063C5E" w14:paraId="0F664B24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C40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 xml:space="preserve">Подпрограмма 4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5B9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7C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75 390,45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803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84 067,74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AB5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96 988,03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3D1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5BF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428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88C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6D4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AE0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732 555,72</w:t>
            </w:r>
          </w:p>
        </w:tc>
      </w:tr>
      <w:tr w:rsidR="00063C5E" w:rsidRPr="00063C5E" w14:paraId="6E95BE72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5CA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2B77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41E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75 390,45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2F2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80 085,47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20B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96 988,03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11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F9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CD4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AEF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B55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95 221,90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A27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728 573,45</w:t>
            </w:r>
          </w:p>
        </w:tc>
      </w:tr>
      <w:tr w:rsidR="00063C5E" w:rsidRPr="00063C5E" w14:paraId="50632107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133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5CA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6E0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9FD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3 982,27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FBD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1C9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7A8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926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D2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80C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EAD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3 982,27</w:t>
            </w:r>
          </w:p>
        </w:tc>
      </w:tr>
      <w:tr w:rsidR="00063C5E" w:rsidRPr="00063C5E" w14:paraId="2A3C7DEB" w14:textId="77777777" w:rsidTr="00F8439F">
        <w:trPr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DFDD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4.1. Основное мероприятие 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</w:r>
            <w:r w:rsidRPr="00063C5E">
              <w:rPr>
                <w:b/>
                <w:bCs/>
                <w:sz w:val="20"/>
                <w:szCs w:val="20"/>
              </w:rPr>
              <w:t xml:space="preserve">«Обеспечение деятельности органов местного самоуправления»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DE59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FDF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5 693,51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832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5 990,23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951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8 506,53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F9E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35F7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01CC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CA6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8CF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D2B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59 839,32</w:t>
            </w:r>
          </w:p>
        </w:tc>
      </w:tr>
      <w:tr w:rsidR="00063C5E" w:rsidRPr="00063C5E" w14:paraId="30D923B8" w14:textId="77777777" w:rsidTr="00063C5E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715E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4.1. Содержание органов местного самоуправления Пермского муниципального округа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0A8D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 xml:space="preserve">УТБ АПМО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902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5 693,51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D6B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5 990,23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893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8 506,53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EA0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454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28E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443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D0F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7 929,81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A64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59 839,32</w:t>
            </w:r>
          </w:p>
        </w:tc>
      </w:tr>
      <w:tr w:rsidR="00063C5E" w:rsidRPr="00063C5E" w14:paraId="6892D494" w14:textId="77777777" w:rsidTr="00063C5E">
        <w:trPr>
          <w:trHeight w:val="300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195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  <w:r w:rsidRPr="00063C5E">
              <w:rPr>
                <w:b/>
                <w:bCs/>
                <w:sz w:val="20"/>
                <w:szCs w:val="20"/>
                <w:u w:val="single"/>
              </w:rPr>
              <w:t>4.2 Основное мероприятие</w:t>
            </w:r>
            <w:r w:rsidRPr="00063C5E">
              <w:rPr>
                <w:b/>
                <w:bCs/>
                <w:sz w:val="20"/>
                <w:szCs w:val="20"/>
                <w:u w:val="single"/>
              </w:rPr>
              <w:br/>
              <w:t>«Обеспечение деятельности муниципальных казенных учреждений»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1418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AF5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69 696,94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6A0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78 077,51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C0A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88 481,50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7C6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B22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F2A8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DF91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6A8E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C239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672 716,40</w:t>
            </w:r>
          </w:p>
        </w:tc>
      </w:tr>
      <w:tr w:rsidR="00063C5E" w:rsidRPr="00063C5E" w14:paraId="7403014C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23BB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A156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УТБ АПМО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495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69 696,94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6EEB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74 095,24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0A0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88 481,50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AF5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CC1D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776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C3C0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823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DCA3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668 734,13</w:t>
            </w:r>
          </w:p>
        </w:tc>
      </w:tr>
      <w:tr w:rsidR="00063C5E" w:rsidRPr="00063C5E" w14:paraId="6EFAC365" w14:textId="77777777" w:rsidTr="00063C5E">
        <w:trPr>
          <w:trHeight w:val="30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C7A2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519E" w14:textId="77777777" w:rsidR="00063C5E" w:rsidRPr="00063C5E" w:rsidRDefault="00063C5E" w:rsidP="00063C5E">
            <w:pPr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E3FA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D5E6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3 982,27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977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ACCB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B06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26C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90AF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82BC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351F" w14:textId="77777777" w:rsidR="00063C5E" w:rsidRPr="00063C5E" w:rsidRDefault="00063C5E" w:rsidP="00063C5E">
            <w:pPr>
              <w:jc w:val="center"/>
              <w:rPr>
                <w:b/>
                <w:bCs/>
                <w:sz w:val="20"/>
                <w:szCs w:val="20"/>
              </w:rPr>
            </w:pPr>
            <w:r w:rsidRPr="00063C5E">
              <w:rPr>
                <w:b/>
                <w:bCs/>
                <w:sz w:val="20"/>
                <w:szCs w:val="20"/>
              </w:rPr>
              <w:t>3 982,27</w:t>
            </w:r>
          </w:p>
        </w:tc>
      </w:tr>
      <w:tr w:rsidR="00063C5E" w:rsidRPr="00063C5E" w14:paraId="301FDC59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F16E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4.2.1.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C6A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МКУ ЦОБ ПМО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D4C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69 696,94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71F2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74 095,24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055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88 481,50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A05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3F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845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CFE1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AF26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87 292,09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186D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668 734,13</w:t>
            </w:r>
          </w:p>
        </w:tc>
      </w:tr>
      <w:tr w:rsidR="00063C5E" w:rsidRPr="00063C5E" w14:paraId="184B992B" w14:textId="77777777" w:rsidTr="00063C5E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1880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4.2.2.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BBFE" w14:textId="77777777" w:rsidR="00063C5E" w:rsidRPr="00063C5E" w:rsidRDefault="00063C5E" w:rsidP="00063C5E">
            <w:pPr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УКС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E2C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CE87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3 982,27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C98A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8B53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C0F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F7C9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A000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12DE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9395" w14:textId="77777777" w:rsidR="00063C5E" w:rsidRPr="00063C5E" w:rsidRDefault="00063C5E" w:rsidP="00063C5E">
            <w:pPr>
              <w:jc w:val="center"/>
              <w:rPr>
                <w:sz w:val="20"/>
                <w:szCs w:val="20"/>
              </w:rPr>
            </w:pPr>
            <w:r w:rsidRPr="00063C5E">
              <w:rPr>
                <w:sz w:val="20"/>
                <w:szCs w:val="20"/>
              </w:rPr>
              <w:t>3 982,27</w:t>
            </w:r>
          </w:p>
        </w:tc>
      </w:tr>
      <w:tr w:rsidR="00063C5E" w:rsidRPr="00063C5E" w14:paraId="03F04B0B" w14:textId="77777777" w:rsidTr="00063C5E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FB886" w14:textId="77777777" w:rsidR="00063C5E" w:rsidRPr="00063C5E" w:rsidRDefault="00063C5E" w:rsidP="00063C5E">
            <w:pPr>
              <w:jc w:val="right"/>
              <w:rPr>
                <w:sz w:val="28"/>
                <w:szCs w:val="28"/>
              </w:rPr>
            </w:pPr>
            <w:r w:rsidRPr="00063C5E">
              <w:rPr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C578" w14:textId="77777777" w:rsidR="00063C5E" w:rsidRPr="00063C5E" w:rsidRDefault="00063C5E" w:rsidP="00063C5E">
            <w:pPr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26FCC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7D1D5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9A16F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2FCFC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02B7C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10904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3B78A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2836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47BDB" w14:textId="77777777" w:rsidR="00063C5E" w:rsidRPr="00063C5E" w:rsidRDefault="00063C5E" w:rsidP="00063C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C5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CD5AF13" w14:textId="2DCFEBD4" w:rsidR="00F35B96" w:rsidRDefault="008F65C1" w:rsidP="00F35B96">
      <w:pPr>
        <w:pStyle w:val="a6"/>
      </w:pPr>
      <w:r>
        <w:t xml:space="preserve"> </w:t>
      </w:r>
      <w:r w:rsidR="00F35B96">
        <w:br w:type="page"/>
      </w:r>
    </w:p>
    <w:p w14:paraId="6E7C7E25" w14:textId="0861603F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lastRenderedPageBreak/>
        <w:t xml:space="preserve">Приложение </w:t>
      </w:r>
      <w:r w:rsidR="00F611D4">
        <w:rPr>
          <w:sz w:val="28"/>
        </w:rPr>
        <w:t>2</w:t>
      </w:r>
    </w:p>
    <w:p w14:paraId="39004F66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к постановлению администрации                      </w:t>
      </w:r>
    </w:p>
    <w:p w14:paraId="5BF2BC91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Пермского муниципального округа </w:t>
      </w:r>
    </w:p>
    <w:p w14:paraId="0A38EF94" w14:textId="77777777" w:rsidR="00F35B96" w:rsidRPr="00CA68AD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>Пермского края</w:t>
      </w:r>
    </w:p>
    <w:p w14:paraId="454BBFA1" w14:textId="0BB38E65" w:rsidR="00F35B96" w:rsidRPr="00370D23" w:rsidRDefault="00F35B96" w:rsidP="00F35B96">
      <w:pPr>
        <w:spacing w:line="240" w:lineRule="exact"/>
        <w:ind w:left="9923"/>
        <w:rPr>
          <w:sz w:val="28"/>
        </w:rPr>
      </w:pPr>
      <w:r w:rsidRPr="00CA68AD">
        <w:rPr>
          <w:sz w:val="28"/>
        </w:rPr>
        <w:t xml:space="preserve">от </w:t>
      </w:r>
      <w:r w:rsidR="00F80F0A">
        <w:rPr>
          <w:sz w:val="28"/>
        </w:rPr>
        <w:t xml:space="preserve">12.09.2025 </w:t>
      </w:r>
      <w:r w:rsidRPr="00CA68AD">
        <w:rPr>
          <w:sz w:val="28"/>
        </w:rPr>
        <w:t>№</w:t>
      </w:r>
      <w:r w:rsidR="00F80F0A">
        <w:rPr>
          <w:sz w:val="28"/>
        </w:rPr>
        <w:t xml:space="preserve"> </w:t>
      </w:r>
      <w:r w:rsidR="00F80F0A" w:rsidRPr="00F80F0A">
        <w:rPr>
          <w:sz w:val="28"/>
        </w:rPr>
        <w:t>299-2025-01-05.С-440</w:t>
      </w:r>
    </w:p>
    <w:p w14:paraId="06036C8B" w14:textId="77777777" w:rsidR="00F35B96" w:rsidRDefault="00F35B96" w:rsidP="00F35B9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</w:p>
    <w:p w14:paraId="4C67B6EF" w14:textId="77777777" w:rsidR="00F35B96" w:rsidRPr="00370D23" w:rsidRDefault="00F35B96" w:rsidP="00F35B96">
      <w:pPr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70D23">
        <w:rPr>
          <w:rFonts w:eastAsia="Calibri"/>
          <w:sz w:val="28"/>
          <w:szCs w:val="28"/>
          <w:lang w:eastAsia="en-US"/>
        </w:rPr>
        <w:t>Приложение 9</w:t>
      </w:r>
    </w:p>
    <w:p w14:paraId="41E1CFA2" w14:textId="77777777" w:rsidR="00F35B96" w:rsidRPr="00370D23" w:rsidRDefault="00F35B96" w:rsidP="00F35B96">
      <w:pPr>
        <w:tabs>
          <w:tab w:val="left" w:pos="9923"/>
        </w:tabs>
        <w:spacing w:line="240" w:lineRule="exact"/>
        <w:ind w:left="9923"/>
        <w:rPr>
          <w:rFonts w:eastAsia="Calibri"/>
          <w:sz w:val="28"/>
          <w:szCs w:val="28"/>
          <w:lang w:eastAsia="en-US"/>
        </w:rPr>
      </w:pPr>
      <w:r w:rsidRPr="00370D23">
        <w:rPr>
          <w:rFonts w:eastAsia="Calibri"/>
          <w:sz w:val="28"/>
          <w:szCs w:val="28"/>
          <w:lang w:eastAsia="en-US"/>
        </w:rPr>
        <w:t xml:space="preserve">к муниципальной программе </w:t>
      </w:r>
    </w:p>
    <w:p w14:paraId="0EE74768" w14:textId="77777777" w:rsidR="00F35B96" w:rsidRPr="00370D23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 xml:space="preserve">«Обеспечение безопасности населения и территории Пермского </w:t>
      </w:r>
    </w:p>
    <w:p w14:paraId="59AB142E" w14:textId="77777777" w:rsidR="00F35B96" w:rsidRPr="00370D23" w:rsidRDefault="00F35B96" w:rsidP="00F35B96">
      <w:pPr>
        <w:spacing w:line="240" w:lineRule="exact"/>
        <w:ind w:left="9923"/>
        <w:rPr>
          <w:bCs/>
          <w:sz w:val="28"/>
          <w:szCs w:val="28"/>
        </w:rPr>
      </w:pPr>
      <w:r w:rsidRPr="00370D23">
        <w:rPr>
          <w:bCs/>
          <w:sz w:val="28"/>
          <w:szCs w:val="28"/>
        </w:rPr>
        <w:t>муниципального округа»</w:t>
      </w:r>
    </w:p>
    <w:p w14:paraId="2212381C" w14:textId="77777777" w:rsidR="00F8439F" w:rsidRDefault="00F8439F" w:rsidP="00F8439F">
      <w:pPr>
        <w:pStyle w:val="a6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sz w:val="28"/>
          <w:szCs w:val="28"/>
        </w:rPr>
        <w:t>ФИНАНСОВОЕ ОБЕСПЕЧЕНИЕ</w:t>
      </w:r>
      <w:r w:rsidRPr="00F8439F">
        <w:rPr>
          <w:b/>
          <w:bCs/>
          <w:color w:val="000000"/>
          <w:sz w:val="28"/>
          <w:szCs w:val="28"/>
        </w:rPr>
        <w:t xml:space="preserve"> </w:t>
      </w:r>
    </w:p>
    <w:p w14:paraId="0D0B5976" w14:textId="77777777" w:rsidR="00F8439F" w:rsidRDefault="00F8439F" w:rsidP="00F8439F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 xml:space="preserve">муниципальной программы «Обеспечение безопасности населения и территории </w:t>
      </w:r>
    </w:p>
    <w:p w14:paraId="3DF7E42E" w14:textId="0773BF70" w:rsidR="00F35B96" w:rsidRDefault="00F8439F" w:rsidP="00F8439F">
      <w:pPr>
        <w:pStyle w:val="a6"/>
        <w:spacing w:after="0" w:line="240" w:lineRule="exact"/>
        <w:jc w:val="center"/>
        <w:rPr>
          <w:b/>
          <w:bCs/>
          <w:color w:val="000000"/>
          <w:sz w:val="28"/>
          <w:szCs w:val="28"/>
        </w:rPr>
      </w:pPr>
      <w:r w:rsidRPr="00F8439F">
        <w:rPr>
          <w:b/>
          <w:bCs/>
          <w:color w:val="000000"/>
          <w:sz w:val="28"/>
          <w:szCs w:val="28"/>
        </w:rPr>
        <w:t>Пермского муниципального округа» за счет всех источников</w:t>
      </w:r>
    </w:p>
    <w:p w14:paraId="0F01EE6C" w14:textId="77777777" w:rsidR="00190D7C" w:rsidRPr="00F8439F" w:rsidRDefault="00190D7C" w:rsidP="00F8439F">
      <w:pPr>
        <w:pStyle w:val="a6"/>
        <w:spacing w:after="0" w:line="240" w:lineRule="exact"/>
        <w:jc w:val="center"/>
        <w:rPr>
          <w:b/>
          <w:bCs/>
          <w:sz w:val="28"/>
          <w:szCs w:val="28"/>
        </w:rPr>
      </w:pPr>
    </w:p>
    <w:tbl>
      <w:tblPr>
        <w:tblW w:w="15787" w:type="dxa"/>
        <w:tblInd w:w="-284" w:type="dxa"/>
        <w:tblLook w:val="04A0" w:firstRow="1" w:lastRow="0" w:firstColumn="1" w:lastColumn="0" w:noHBand="0" w:noVBand="1"/>
      </w:tblPr>
      <w:tblGrid>
        <w:gridCol w:w="3160"/>
        <w:gridCol w:w="1647"/>
        <w:gridCol w:w="1220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063C5E" w14:paraId="30537F56" w14:textId="77777777" w:rsidTr="00F8439F">
        <w:trPr>
          <w:trHeight w:val="600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151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D0A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603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063C5E" w14:paraId="6725726E" w14:textId="77777777" w:rsidTr="00F8439F">
        <w:trPr>
          <w:trHeight w:val="300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D4FF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EA72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C68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60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303B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264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E37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18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8F8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009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AD8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63C5E" w14:paraId="5FC6826A" w14:textId="77777777" w:rsidTr="00F8439F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40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5E6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A7B6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AE0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5C9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1E71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AC1F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D74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E3E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2E8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B24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063C5E" w14:paraId="00B60500" w14:textId="77777777" w:rsidTr="00F8439F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F543" w14:textId="77777777" w:rsidR="00F8439F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Пермского муниципального округа «Обеспечение безопасности населения </w:t>
            </w:r>
          </w:p>
          <w:p w14:paraId="5D8600AF" w14:textId="3BDCD0B9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территории Пермского муниципального округа»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3427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C2AB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95 800,27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F65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114 755,64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526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133 376,49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C61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122 261,25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4C74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E877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ED7B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4FC3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123 061,96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201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958 441,49</w:t>
            </w:r>
          </w:p>
        </w:tc>
      </w:tr>
      <w:tr w:rsidR="00063C5E" w14:paraId="715E18EB" w14:textId="77777777" w:rsidTr="00F8439F">
        <w:trPr>
          <w:trHeight w:val="121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9329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4A4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C0B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84 947,77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5616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101 481,04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9A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120 213,69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456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107 937,55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69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BE3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813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2141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108 251,86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14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847 587,49</w:t>
            </w:r>
          </w:p>
        </w:tc>
      </w:tr>
      <w:tr w:rsidR="00063C5E" w14:paraId="5033EF1D" w14:textId="77777777" w:rsidTr="00F8439F">
        <w:trPr>
          <w:trHeight w:val="30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DC18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4DC7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829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6A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9EF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97CB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85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519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15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1A6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7E0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3 571,30</w:t>
            </w:r>
          </w:p>
        </w:tc>
      </w:tr>
      <w:tr w:rsidR="00063C5E" w14:paraId="2282C91D" w14:textId="77777777" w:rsidTr="00F8439F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03F3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C96802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7C96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10 438,90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E6427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12 823,50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91BFF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12 711,70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DC7D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13 872,60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69230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2ABA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2FE35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1208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A88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107 282,70</w:t>
            </w:r>
          </w:p>
        </w:tc>
      </w:tr>
      <w:tr w:rsidR="00063C5E" w14:paraId="0C102F84" w14:textId="77777777" w:rsidTr="00F8439F">
        <w:trPr>
          <w:trHeight w:val="70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C5D" w14:textId="21402AB1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«Участие в профилактике преступлений, терроризма 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A28F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1952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2 560,31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42AB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4 504,39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78E7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7 357,82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2D81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3 898,90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83CE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5CCA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7AE4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3792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C577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35 174,26</w:t>
            </w:r>
          </w:p>
        </w:tc>
      </w:tr>
      <w:tr w:rsidR="00063C5E" w14:paraId="46658B14" w14:textId="77777777" w:rsidTr="00F8439F">
        <w:trPr>
          <w:trHeight w:val="76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80CA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BB2C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F2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2 560,31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EED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4 504,39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BB5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7D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3 898,90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B4E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E8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A85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BA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4 213,21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92E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35 174,26</w:t>
            </w:r>
          </w:p>
        </w:tc>
      </w:tr>
      <w:tr w:rsidR="00063C5E" w14:paraId="049A0D23" w14:textId="77777777" w:rsidTr="00F8439F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87D7" w14:textId="77777777" w:rsidR="00F8439F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Подпрограмма 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0955735" w14:textId="1D121E25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«Обеспечение безопасного участия детей в дорожном движении»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5708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262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49B3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0150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3720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9C7E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DC2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791A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B2E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9A4B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4 184,71</w:t>
            </w:r>
          </w:p>
        </w:tc>
      </w:tr>
      <w:tr w:rsidR="00063C5E" w14:paraId="783110D5" w14:textId="77777777" w:rsidTr="00F8439F">
        <w:trPr>
          <w:trHeight w:val="765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9BAF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33F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83F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019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365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524,44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33AD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79D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3E70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1DA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77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0FB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4 184,71</w:t>
            </w:r>
          </w:p>
        </w:tc>
      </w:tr>
      <w:tr w:rsidR="00063C5E" w14:paraId="226AEAB3" w14:textId="77777777" w:rsidTr="00F8439F">
        <w:trPr>
          <w:trHeight w:val="84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3F84" w14:textId="77777777" w:rsidR="00F8439F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Подпрограмма 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«Обеспечение эффективной защиты населения </w:t>
            </w:r>
          </w:p>
          <w:p w14:paraId="765FDF91" w14:textId="77777777" w:rsidR="00F8439F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 территории муниципального округа от чрезвычайных ситуаций мирного и военного времени, других опасностей </w:t>
            </w:r>
          </w:p>
          <w:p w14:paraId="0D5FB969" w14:textId="5710C42C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 происшествий, угрожающих жизни, здоровью и имуществу граждан»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8B4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96C6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7 110,61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0B69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12 998,74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A10D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15 794,50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2466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2B22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752C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6D7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63E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8 668,05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2DB8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79 244,10</w:t>
            </w:r>
          </w:p>
        </w:tc>
      </w:tr>
      <w:tr w:rsidR="00063C5E" w14:paraId="3509CF8B" w14:textId="77777777" w:rsidTr="00F8439F">
        <w:trPr>
          <w:trHeight w:val="91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9C6E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C22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FE1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6 697,01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040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12 547,64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F2B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15 343,40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959F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B5C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466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BF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E17F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8 216,95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794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75 672,80</w:t>
            </w:r>
          </w:p>
        </w:tc>
      </w:tr>
      <w:tr w:rsidR="00063C5E" w14:paraId="6953F579" w14:textId="77777777" w:rsidTr="00F8439F">
        <w:trPr>
          <w:trHeight w:val="64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229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07E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843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4483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20F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999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2B57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A19E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B5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14C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9611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3 571,30</w:t>
            </w:r>
          </w:p>
        </w:tc>
      </w:tr>
      <w:tr w:rsidR="00063C5E" w14:paraId="1D518A9B" w14:textId="77777777" w:rsidTr="00F8439F">
        <w:trPr>
          <w:trHeight w:val="30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00FE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Подпрограмма 4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«Обеспечение реализации муниципальной программы».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88B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EED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85 829,35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16F0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96 891,24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E1E8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109 699,73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70A0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109 094,50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80D1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B1D5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2566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EE9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109 580,90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6DA" w14:textId="77777777" w:rsidR="00063C5E" w:rsidRDefault="0006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839 838,42</w:t>
            </w:r>
          </w:p>
        </w:tc>
      </w:tr>
      <w:tr w:rsidR="00063C5E" w14:paraId="4F8FD6CC" w14:textId="77777777" w:rsidTr="00F8439F">
        <w:trPr>
          <w:trHeight w:val="76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14E1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DAE5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7741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75 390,45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06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84 067,74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25C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96 988,03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5D9F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3D9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460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A57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396A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95 221,90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9562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732 555,72</w:t>
            </w:r>
          </w:p>
        </w:tc>
      </w:tr>
      <w:tr w:rsidR="00063C5E" w14:paraId="5DD5D481" w14:textId="77777777" w:rsidTr="00F8439F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63C" w14:textId="77777777" w:rsidR="00063C5E" w:rsidRDefault="00063C5E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8BBD" w14:textId="77777777" w:rsidR="00063C5E" w:rsidRDefault="00063C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B9B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10 438,90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699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12 823,50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4B9B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12 711,70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BA1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13 872,60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AA4F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62BB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518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64C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14 359,00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2D84" w14:textId="77777777" w:rsidR="00063C5E" w:rsidRDefault="00063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107 282,70</w:t>
            </w:r>
          </w:p>
        </w:tc>
      </w:tr>
      <w:tr w:rsidR="00063C5E" w14:paraId="3DAB59F6" w14:textId="77777777" w:rsidTr="00F8439F">
        <w:trPr>
          <w:trHeight w:val="37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3180" w14:textId="77777777" w:rsidR="00063C5E" w:rsidRDefault="00063C5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F721" w14:textId="77777777" w:rsidR="00063C5E" w:rsidRDefault="00063C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A219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95B0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5D7A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D150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A230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C0C9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C572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8BDF" w14:textId="77777777" w:rsidR="00063C5E" w:rsidRDefault="00063C5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9B3D" w14:textId="77777777" w:rsidR="00063C5E" w:rsidRDefault="00063C5E">
            <w:pPr>
              <w:rPr>
                <w:sz w:val="20"/>
                <w:szCs w:val="20"/>
              </w:rPr>
            </w:pPr>
          </w:p>
        </w:tc>
      </w:tr>
    </w:tbl>
    <w:p w14:paraId="1E20B3B7" w14:textId="77777777" w:rsidR="00D97387" w:rsidRDefault="00D97387" w:rsidP="00F35B96">
      <w:pPr>
        <w:pStyle w:val="a6"/>
        <w:rPr>
          <w:b/>
          <w:bCs/>
        </w:rPr>
      </w:pPr>
    </w:p>
    <w:p w14:paraId="32DD1131" w14:textId="47082282" w:rsidR="000C582C" w:rsidRDefault="000C582C" w:rsidP="00F35B96">
      <w:pPr>
        <w:pStyle w:val="a6"/>
        <w:rPr>
          <w:b/>
          <w:bCs/>
        </w:rPr>
      </w:pPr>
    </w:p>
    <w:p w14:paraId="7CC58F35" w14:textId="58A451A5" w:rsidR="00F35B96" w:rsidRPr="00F35B96" w:rsidRDefault="00F35B96" w:rsidP="00F35B96">
      <w:pPr>
        <w:pStyle w:val="a6"/>
        <w:rPr>
          <w:b/>
          <w:bCs/>
        </w:rPr>
      </w:pPr>
    </w:p>
    <w:sectPr w:rsidR="00F35B96" w:rsidRPr="00F35B96" w:rsidSect="00787711"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635B5" w14:textId="77777777" w:rsidR="00AC3128" w:rsidRDefault="00AC3128">
      <w:r>
        <w:separator/>
      </w:r>
    </w:p>
  </w:endnote>
  <w:endnote w:type="continuationSeparator" w:id="0">
    <w:p w14:paraId="6B8E14B8" w14:textId="77777777" w:rsidR="00AC3128" w:rsidRDefault="00AC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0C1E21" w:rsidRDefault="000C1E21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FA97F" w14:textId="77777777" w:rsidR="00AC3128" w:rsidRDefault="00AC3128">
      <w:r>
        <w:separator/>
      </w:r>
    </w:p>
  </w:footnote>
  <w:footnote w:type="continuationSeparator" w:id="0">
    <w:p w14:paraId="65E8DAB4" w14:textId="77777777" w:rsidR="00AC3128" w:rsidRDefault="00AC3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0C1E21" w:rsidRDefault="000C1E2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0C1E21" w:rsidRDefault="000C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0C1E21" w:rsidRDefault="000C1E2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4D0E">
      <w:rPr>
        <w:rStyle w:val="ac"/>
        <w:noProof/>
      </w:rPr>
      <w:t>3</w:t>
    </w:r>
    <w:r>
      <w:rPr>
        <w:rStyle w:val="ac"/>
      </w:rPr>
      <w:fldChar w:fldCharType="end"/>
    </w:r>
  </w:p>
  <w:p w14:paraId="6A607E62" w14:textId="77777777" w:rsidR="000C1E21" w:rsidRDefault="000C1E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969175"/>
      <w:docPartObj>
        <w:docPartGallery w:val="Page Numbers (Top of Page)"/>
        <w:docPartUnique/>
      </w:docPartObj>
    </w:sdtPr>
    <w:sdtEndPr/>
    <w:sdtContent>
      <w:p w14:paraId="6FEF3B0A" w14:textId="18C9E64B" w:rsidR="000C1E21" w:rsidRDefault="000C1E21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F0A">
          <w:rPr>
            <w:noProof/>
          </w:rPr>
          <w:t>1</w:t>
        </w:r>
        <w:r>
          <w:fldChar w:fldCharType="end"/>
        </w:r>
      </w:p>
    </w:sdtContent>
  </w:sdt>
  <w:p w14:paraId="7AFED05E" w14:textId="77777777" w:rsidR="000C1E21" w:rsidRDefault="000C1E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3048"/>
    <w:multiLevelType w:val="multilevel"/>
    <w:tmpl w:val="572EE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51840741"/>
    <w:multiLevelType w:val="hybridMultilevel"/>
    <w:tmpl w:val="E0547576"/>
    <w:lvl w:ilvl="0" w:tplc="05E69C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61E7"/>
    <w:rsid w:val="00063C5E"/>
    <w:rsid w:val="00065FBF"/>
    <w:rsid w:val="00077FD7"/>
    <w:rsid w:val="000817ED"/>
    <w:rsid w:val="000B2C31"/>
    <w:rsid w:val="000C1E21"/>
    <w:rsid w:val="000C4CD5"/>
    <w:rsid w:val="000C582C"/>
    <w:rsid w:val="000C6479"/>
    <w:rsid w:val="000E66BC"/>
    <w:rsid w:val="000F4254"/>
    <w:rsid w:val="0012186D"/>
    <w:rsid w:val="00127489"/>
    <w:rsid w:val="001828E4"/>
    <w:rsid w:val="00190B1A"/>
    <w:rsid w:val="00190D7C"/>
    <w:rsid w:val="001A30EF"/>
    <w:rsid w:val="001C6662"/>
    <w:rsid w:val="001D02CD"/>
    <w:rsid w:val="001D0EDC"/>
    <w:rsid w:val="001E268C"/>
    <w:rsid w:val="00203BDC"/>
    <w:rsid w:val="0022560C"/>
    <w:rsid w:val="002330C4"/>
    <w:rsid w:val="00233DCA"/>
    <w:rsid w:val="00242B04"/>
    <w:rsid w:val="0024511B"/>
    <w:rsid w:val="0026551D"/>
    <w:rsid w:val="0027131C"/>
    <w:rsid w:val="002739A5"/>
    <w:rsid w:val="002B566D"/>
    <w:rsid w:val="002C3FEA"/>
    <w:rsid w:val="002E6542"/>
    <w:rsid w:val="00302469"/>
    <w:rsid w:val="003045B0"/>
    <w:rsid w:val="00306735"/>
    <w:rsid w:val="00321087"/>
    <w:rsid w:val="00335699"/>
    <w:rsid w:val="00344B6C"/>
    <w:rsid w:val="003463EB"/>
    <w:rsid w:val="003739D7"/>
    <w:rsid w:val="003749DB"/>
    <w:rsid w:val="00375437"/>
    <w:rsid w:val="00393A4B"/>
    <w:rsid w:val="003E73E6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B4D55"/>
    <w:rsid w:val="004C6F79"/>
    <w:rsid w:val="004D0306"/>
    <w:rsid w:val="00506832"/>
    <w:rsid w:val="0051502C"/>
    <w:rsid w:val="00535CBF"/>
    <w:rsid w:val="00542E50"/>
    <w:rsid w:val="00544DC4"/>
    <w:rsid w:val="00571308"/>
    <w:rsid w:val="00572091"/>
    <w:rsid w:val="0057389A"/>
    <w:rsid w:val="0057490D"/>
    <w:rsid w:val="00576A32"/>
    <w:rsid w:val="00577234"/>
    <w:rsid w:val="005B7C2C"/>
    <w:rsid w:val="005C38F6"/>
    <w:rsid w:val="005D498B"/>
    <w:rsid w:val="006022F7"/>
    <w:rsid w:val="006155F3"/>
    <w:rsid w:val="00615D2B"/>
    <w:rsid w:val="00621C65"/>
    <w:rsid w:val="006312AA"/>
    <w:rsid w:val="00637B08"/>
    <w:rsid w:val="00660D5A"/>
    <w:rsid w:val="00662DD7"/>
    <w:rsid w:val="00667A75"/>
    <w:rsid w:val="006A5C9C"/>
    <w:rsid w:val="006C5CBE"/>
    <w:rsid w:val="006C6E1D"/>
    <w:rsid w:val="006E78A1"/>
    <w:rsid w:val="006F2225"/>
    <w:rsid w:val="006F6C51"/>
    <w:rsid w:val="006F7533"/>
    <w:rsid w:val="007157D6"/>
    <w:rsid w:val="0071675F"/>
    <w:rsid w:val="007168FE"/>
    <w:rsid w:val="00724F66"/>
    <w:rsid w:val="00775F09"/>
    <w:rsid w:val="00787711"/>
    <w:rsid w:val="00790BC7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1CEB"/>
    <w:rsid w:val="00863DEC"/>
    <w:rsid w:val="00864234"/>
    <w:rsid w:val="00864B75"/>
    <w:rsid w:val="00876C36"/>
    <w:rsid w:val="008966BB"/>
    <w:rsid w:val="008A2D9E"/>
    <w:rsid w:val="008A7643"/>
    <w:rsid w:val="008A79BE"/>
    <w:rsid w:val="008B4497"/>
    <w:rsid w:val="008C1F04"/>
    <w:rsid w:val="008D13AA"/>
    <w:rsid w:val="008F65C1"/>
    <w:rsid w:val="00900A1B"/>
    <w:rsid w:val="0092233D"/>
    <w:rsid w:val="00941333"/>
    <w:rsid w:val="00974C42"/>
    <w:rsid w:val="009944E4"/>
    <w:rsid w:val="009A4B31"/>
    <w:rsid w:val="009B151F"/>
    <w:rsid w:val="009B5F4B"/>
    <w:rsid w:val="009C4E67"/>
    <w:rsid w:val="009D04CB"/>
    <w:rsid w:val="009E0131"/>
    <w:rsid w:val="009E5B5A"/>
    <w:rsid w:val="00A05EDF"/>
    <w:rsid w:val="00A24E2A"/>
    <w:rsid w:val="00A30B1A"/>
    <w:rsid w:val="00A30C42"/>
    <w:rsid w:val="00A4139B"/>
    <w:rsid w:val="00A41F57"/>
    <w:rsid w:val="00A51251"/>
    <w:rsid w:val="00A96183"/>
    <w:rsid w:val="00AA063E"/>
    <w:rsid w:val="00AC3128"/>
    <w:rsid w:val="00AD79F6"/>
    <w:rsid w:val="00AE14A7"/>
    <w:rsid w:val="00B647BA"/>
    <w:rsid w:val="00B931FE"/>
    <w:rsid w:val="00BA3E72"/>
    <w:rsid w:val="00BA7057"/>
    <w:rsid w:val="00BA7DF9"/>
    <w:rsid w:val="00BB4579"/>
    <w:rsid w:val="00BB6EA3"/>
    <w:rsid w:val="00BC0A61"/>
    <w:rsid w:val="00BC7DBA"/>
    <w:rsid w:val="00BD627B"/>
    <w:rsid w:val="00BE465D"/>
    <w:rsid w:val="00BF4376"/>
    <w:rsid w:val="00BF6DAF"/>
    <w:rsid w:val="00C04876"/>
    <w:rsid w:val="00C2317D"/>
    <w:rsid w:val="00C26877"/>
    <w:rsid w:val="00C47159"/>
    <w:rsid w:val="00C54712"/>
    <w:rsid w:val="00C80448"/>
    <w:rsid w:val="00C9091A"/>
    <w:rsid w:val="00CA1CFD"/>
    <w:rsid w:val="00CA261B"/>
    <w:rsid w:val="00CB01D0"/>
    <w:rsid w:val="00CB41CE"/>
    <w:rsid w:val="00CD7799"/>
    <w:rsid w:val="00CF33B2"/>
    <w:rsid w:val="00D0255E"/>
    <w:rsid w:val="00D06D54"/>
    <w:rsid w:val="00D11418"/>
    <w:rsid w:val="00D27553"/>
    <w:rsid w:val="00D73960"/>
    <w:rsid w:val="00D73C77"/>
    <w:rsid w:val="00D82EA7"/>
    <w:rsid w:val="00D95C2C"/>
    <w:rsid w:val="00D97387"/>
    <w:rsid w:val="00D9760C"/>
    <w:rsid w:val="00DA33E5"/>
    <w:rsid w:val="00DB37B4"/>
    <w:rsid w:val="00DF146C"/>
    <w:rsid w:val="00DF1AFE"/>
    <w:rsid w:val="00DF1B91"/>
    <w:rsid w:val="00DF656B"/>
    <w:rsid w:val="00E3262D"/>
    <w:rsid w:val="00E55D54"/>
    <w:rsid w:val="00E60B09"/>
    <w:rsid w:val="00E63214"/>
    <w:rsid w:val="00E708DE"/>
    <w:rsid w:val="00E9346E"/>
    <w:rsid w:val="00E97467"/>
    <w:rsid w:val="00EB55A5"/>
    <w:rsid w:val="00EB7BE3"/>
    <w:rsid w:val="00EF3F35"/>
    <w:rsid w:val="00F0331D"/>
    <w:rsid w:val="00F03F65"/>
    <w:rsid w:val="00F25EE9"/>
    <w:rsid w:val="00F26E3F"/>
    <w:rsid w:val="00F32840"/>
    <w:rsid w:val="00F35B96"/>
    <w:rsid w:val="00F611D4"/>
    <w:rsid w:val="00F74F11"/>
    <w:rsid w:val="00F76608"/>
    <w:rsid w:val="00F80F0A"/>
    <w:rsid w:val="00F8439F"/>
    <w:rsid w:val="00F91D3D"/>
    <w:rsid w:val="00FA4D0E"/>
    <w:rsid w:val="00FC6E2A"/>
    <w:rsid w:val="00FD708F"/>
    <w:rsid w:val="00FE5437"/>
    <w:rsid w:val="00FE6B1A"/>
    <w:rsid w:val="00FF04A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34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34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D55B-340C-4CE7-BE6C-5489F653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2025-06-27T06:27:00Z</cp:lastPrinted>
  <dcterms:created xsi:type="dcterms:W3CDTF">2025-09-12T09:27:00Z</dcterms:created>
  <dcterms:modified xsi:type="dcterms:W3CDTF">2025-09-12T09:27:00Z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